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vertAnchor="page" w:horzAnchor="margin" w:tblpXSpec="center" w:tblpY="1366"/>
        <w:tblOverlap w:val="never"/>
        <w:tblW w:w="10597" w:type="dxa"/>
        <w:jc w:val="center"/>
        <w:tblLayout w:type="fixed"/>
        <w:tblLook w:val="01E0" w:firstRow="1" w:lastRow="1" w:firstColumn="1" w:lastColumn="1" w:noHBand="0" w:noVBand="0"/>
      </w:tblPr>
      <w:tblGrid>
        <w:gridCol w:w="8364"/>
        <w:gridCol w:w="2233"/>
      </w:tblGrid>
      <w:tr w:rsidR="008A446F" w:rsidRPr="008A446F" w:rsidTr="009528F6">
        <w:trPr>
          <w:trHeight w:val="1079"/>
          <w:jc w:val="center"/>
        </w:trPr>
        <w:tc>
          <w:tcPr>
            <w:tcW w:w="8364" w:type="dxa"/>
            <w:shd w:val="clear" w:color="auto" w:fill="auto"/>
            <w:vAlign w:val="bottom"/>
          </w:tcPr>
          <w:bookmarkStart w:id="0" w:name="_Toc270846599"/>
          <w:bookmarkStart w:id="1" w:name="_Toc275283084"/>
          <w:p w:rsidR="009F7472" w:rsidRPr="00E42526" w:rsidRDefault="008A446F" w:rsidP="004614FD">
            <w:pPr>
              <w:pStyle w:val="Title"/>
              <w:rPr>
                <w:color w:val="343333"/>
                <w:highlight w:val="magenta"/>
              </w:rPr>
            </w:pPr>
            <w:r w:rsidRPr="002F5ABC">
              <w:rPr>
                <w:rFonts w:cs="Arial"/>
                <w:noProof/>
                <w:color w:val="FFFFFF" w:themeColor="background1"/>
                <w:sz w:val="88"/>
                <w:szCs w:val="8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B6B41" wp14:editId="30CFD657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-553720</wp:posOffset>
                      </wp:positionV>
                      <wp:extent cx="347980" cy="353060"/>
                      <wp:effectExtent l="0" t="19050" r="0" b="85090"/>
                      <wp:wrapNone/>
                      <wp:docPr id="4" name="Teardro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00000">
                                <a:off x="0" y="0"/>
                                <a:ext cx="347980" cy="353060"/>
                              </a:xfrm>
                              <a:custGeom>
                                <a:avLst/>
                                <a:gdLst>
                                  <a:gd name="connsiteX0" fmla="*/ 0 w 393288"/>
                                  <a:gd name="connsiteY0" fmla="*/ 196644 h 393288"/>
                                  <a:gd name="connsiteX1" fmla="*/ 196644 w 393288"/>
                                  <a:gd name="connsiteY1" fmla="*/ 0 h 393288"/>
                                  <a:gd name="connsiteX2" fmla="*/ 393288 w 393288"/>
                                  <a:gd name="connsiteY2" fmla="*/ 0 h 393288"/>
                                  <a:gd name="connsiteX3" fmla="*/ 393288 w 393288"/>
                                  <a:gd name="connsiteY3" fmla="*/ 196644 h 393288"/>
                                  <a:gd name="connsiteX4" fmla="*/ 196644 w 393288"/>
                                  <a:gd name="connsiteY4" fmla="*/ 393288 h 393288"/>
                                  <a:gd name="connsiteX5" fmla="*/ 0 w 393288"/>
                                  <a:gd name="connsiteY5" fmla="*/ 196644 h 393288"/>
                                  <a:gd name="connsiteX0" fmla="*/ 0 w 443803"/>
                                  <a:gd name="connsiteY0" fmla="*/ 253893 h 450537"/>
                                  <a:gd name="connsiteX1" fmla="*/ 196644 w 443803"/>
                                  <a:gd name="connsiteY1" fmla="*/ 57249 h 450537"/>
                                  <a:gd name="connsiteX2" fmla="*/ 443803 w 443803"/>
                                  <a:gd name="connsiteY2" fmla="*/ 0 h 450537"/>
                                  <a:gd name="connsiteX3" fmla="*/ 393288 w 443803"/>
                                  <a:gd name="connsiteY3" fmla="*/ 253893 h 450537"/>
                                  <a:gd name="connsiteX4" fmla="*/ 196644 w 443803"/>
                                  <a:gd name="connsiteY4" fmla="*/ 450537 h 450537"/>
                                  <a:gd name="connsiteX5" fmla="*/ 0 w 443803"/>
                                  <a:gd name="connsiteY5" fmla="*/ 253893 h 450537"/>
                                  <a:gd name="connsiteX0" fmla="*/ 0 w 443803"/>
                                  <a:gd name="connsiteY0" fmla="*/ 253893 h 450537"/>
                                  <a:gd name="connsiteX1" fmla="*/ 196644 w 443803"/>
                                  <a:gd name="connsiteY1" fmla="*/ 57249 h 450537"/>
                                  <a:gd name="connsiteX2" fmla="*/ 443803 w 443803"/>
                                  <a:gd name="connsiteY2" fmla="*/ 0 h 450537"/>
                                  <a:gd name="connsiteX3" fmla="*/ 393288 w 443803"/>
                                  <a:gd name="connsiteY3" fmla="*/ 253893 h 450537"/>
                                  <a:gd name="connsiteX4" fmla="*/ 196644 w 443803"/>
                                  <a:gd name="connsiteY4" fmla="*/ 450537 h 450537"/>
                                  <a:gd name="connsiteX5" fmla="*/ 0 w 443803"/>
                                  <a:gd name="connsiteY5" fmla="*/ 253893 h 450537"/>
                                  <a:gd name="connsiteX0" fmla="*/ 0 w 443803"/>
                                  <a:gd name="connsiteY0" fmla="*/ 253893 h 450537"/>
                                  <a:gd name="connsiteX1" fmla="*/ 196644 w 443803"/>
                                  <a:gd name="connsiteY1" fmla="*/ 57249 h 450537"/>
                                  <a:gd name="connsiteX2" fmla="*/ 443803 w 443803"/>
                                  <a:gd name="connsiteY2" fmla="*/ 0 h 450537"/>
                                  <a:gd name="connsiteX3" fmla="*/ 393288 w 443803"/>
                                  <a:gd name="connsiteY3" fmla="*/ 253893 h 450537"/>
                                  <a:gd name="connsiteX4" fmla="*/ 196644 w 443803"/>
                                  <a:gd name="connsiteY4" fmla="*/ 450537 h 450537"/>
                                  <a:gd name="connsiteX5" fmla="*/ 0 w 443803"/>
                                  <a:gd name="connsiteY5" fmla="*/ 253893 h 450537"/>
                                  <a:gd name="connsiteX0" fmla="*/ 0 w 443803"/>
                                  <a:gd name="connsiteY0" fmla="*/ 253893 h 450537"/>
                                  <a:gd name="connsiteX1" fmla="*/ 196644 w 443803"/>
                                  <a:gd name="connsiteY1" fmla="*/ 57249 h 450537"/>
                                  <a:gd name="connsiteX2" fmla="*/ 443803 w 443803"/>
                                  <a:gd name="connsiteY2" fmla="*/ 0 h 450537"/>
                                  <a:gd name="connsiteX3" fmla="*/ 393288 w 443803"/>
                                  <a:gd name="connsiteY3" fmla="*/ 253893 h 450537"/>
                                  <a:gd name="connsiteX4" fmla="*/ 196644 w 443803"/>
                                  <a:gd name="connsiteY4" fmla="*/ 450537 h 450537"/>
                                  <a:gd name="connsiteX5" fmla="*/ 0 w 443803"/>
                                  <a:gd name="connsiteY5" fmla="*/ 253893 h 450537"/>
                                  <a:gd name="connsiteX0" fmla="*/ 0 w 443803"/>
                                  <a:gd name="connsiteY0" fmla="*/ 253893 h 450537"/>
                                  <a:gd name="connsiteX1" fmla="*/ 196644 w 443803"/>
                                  <a:gd name="connsiteY1" fmla="*/ 57249 h 450537"/>
                                  <a:gd name="connsiteX2" fmla="*/ 443803 w 443803"/>
                                  <a:gd name="connsiteY2" fmla="*/ 0 h 450537"/>
                                  <a:gd name="connsiteX3" fmla="*/ 393288 w 443803"/>
                                  <a:gd name="connsiteY3" fmla="*/ 253893 h 450537"/>
                                  <a:gd name="connsiteX4" fmla="*/ 196644 w 443803"/>
                                  <a:gd name="connsiteY4" fmla="*/ 450537 h 450537"/>
                                  <a:gd name="connsiteX5" fmla="*/ 0 w 443803"/>
                                  <a:gd name="connsiteY5" fmla="*/ 253893 h 450537"/>
                                  <a:gd name="connsiteX0" fmla="*/ 0 w 443803"/>
                                  <a:gd name="connsiteY0" fmla="*/ 253893 h 450537"/>
                                  <a:gd name="connsiteX1" fmla="*/ 196644 w 443803"/>
                                  <a:gd name="connsiteY1" fmla="*/ 57249 h 450537"/>
                                  <a:gd name="connsiteX2" fmla="*/ 443803 w 443803"/>
                                  <a:gd name="connsiteY2" fmla="*/ 0 h 450537"/>
                                  <a:gd name="connsiteX3" fmla="*/ 393288 w 443803"/>
                                  <a:gd name="connsiteY3" fmla="*/ 253893 h 450537"/>
                                  <a:gd name="connsiteX4" fmla="*/ 196644 w 443803"/>
                                  <a:gd name="connsiteY4" fmla="*/ 450537 h 450537"/>
                                  <a:gd name="connsiteX5" fmla="*/ 0 w 443803"/>
                                  <a:gd name="connsiteY5" fmla="*/ 253893 h 450537"/>
                                  <a:gd name="connsiteX0" fmla="*/ 0 w 443803"/>
                                  <a:gd name="connsiteY0" fmla="*/ 253893 h 450537"/>
                                  <a:gd name="connsiteX1" fmla="*/ 196644 w 443803"/>
                                  <a:gd name="connsiteY1" fmla="*/ 57249 h 450537"/>
                                  <a:gd name="connsiteX2" fmla="*/ 443803 w 443803"/>
                                  <a:gd name="connsiteY2" fmla="*/ 0 h 450537"/>
                                  <a:gd name="connsiteX3" fmla="*/ 393288 w 443803"/>
                                  <a:gd name="connsiteY3" fmla="*/ 253893 h 450537"/>
                                  <a:gd name="connsiteX4" fmla="*/ 196644 w 443803"/>
                                  <a:gd name="connsiteY4" fmla="*/ 450537 h 450537"/>
                                  <a:gd name="connsiteX5" fmla="*/ 0 w 443803"/>
                                  <a:gd name="connsiteY5" fmla="*/ 253893 h 450537"/>
                                  <a:gd name="connsiteX0" fmla="*/ 0 w 443803"/>
                                  <a:gd name="connsiteY0" fmla="*/ 253893 h 450537"/>
                                  <a:gd name="connsiteX1" fmla="*/ 196644 w 443803"/>
                                  <a:gd name="connsiteY1" fmla="*/ 57249 h 450537"/>
                                  <a:gd name="connsiteX2" fmla="*/ 443803 w 443803"/>
                                  <a:gd name="connsiteY2" fmla="*/ 0 h 450537"/>
                                  <a:gd name="connsiteX3" fmla="*/ 393288 w 443803"/>
                                  <a:gd name="connsiteY3" fmla="*/ 253893 h 450537"/>
                                  <a:gd name="connsiteX4" fmla="*/ 196644 w 443803"/>
                                  <a:gd name="connsiteY4" fmla="*/ 450537 h 450537"/>
                                  <a:gd name="connsiteX5" fmla="*/ 0 w 443803"/>
                                  <a:gd name="connsiteY5" fmla="*/ 253893 h 450537"/>
                                  <a:gd name="connsiteX0" fmla="*/ 0 w 443803"/>
                                  <a:gd name="connsiteY0" fmla="*/ 253893 h 450537"/>
                                  <a:gd name="connsiteX1" fmla="*/ 196644 w 443803"/>
                                  <a:gd name="connsiteY1" fmla="*/ 57249 h 450537"/>
                                  <a:gd name="connsiteX2" fmla="*/ 443803 w 443803"/>
                                  <a:gd name="connsiteY2" fmla="*/ 0 h 450537"/>
                                  <a:gd name="connsiteX3" fmla="*/ 393288 w 443803"/>
                                  <a:gd name="connsiteY3" fmla="*/ 253893 h 450537"/>
                                  <a:gd name="connsiteX4" fmla="*/ 196644 w 443803"/>
                                  <a:gd name="connsiteY4" fmla="*/ 450537 h 450537"/>
                                  <a:gd name="connsiteX5" fmla="*/ 0 w 443803"/>
                                  <a:gd name="connsiteY5" fmla="*/ 253893 h 4505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43803" h="450537">
                                    <a:moveTo>
                                      <a:pt x="0" y="253893"/>
                                    </a:moveTo>
                                    <a:cubicBezTo>
                                      <a:pt x="0" y="145290"/>
                                      <a:pt x="95619" y="78296"/>
                                      <a:pt x="196644" y="57249"/>
                                    </a:cubicBezTo>
                                    <a:cubicBezTo>
                                      <a:pt x="286607" y="37325"/>
                                      <a:pt x="361417" y="19083"/>
                                      <a:pt x="443803" y="0"/>
                                    </a:cubicBezTo>
                                    <a:cubicBezTo>
                                      <a:pt x="427808" y="73124"/>
                                      <a:pt x="410125" y="159722"/>
                                      <a:pt x="393288" y="253893"/>
                                    </a:cubicBezTo>
                                    <a:cubicBezTo>
                                      <a:pt x="376451" y="348064"/>
                                      <a:pt x="305247" y="450537"/>
                                      <a:pt x="196644" y="450537"/>
                                    </a:cubicBezTo>
                                    <a:cubicBezTo>
                                      <a:pt x="88041" y="450537"/>
                                      <a:pt x="0" y="362496"/>
                                      <a:pt x="0" y="25389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3486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DD6AF" id="Teardrop 4" o:spid="_x0000_s1026" style="position:absolute;margin-left:-9.2pt;margin-top:-43.6pt;width:27.4pt;height:27.8pt;rotation:13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3803,45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" path="m,253893c,145290,95619,78296,196644,57249,286607,37325,361417,19083,443803,,427808,73124,410125,159722,393288,253893,376451,348064,305247,450537,196644,450537,88041,450537,,362496,,253893xe" fillcolor="#03486b" stroked="f" strokeweight="1pt">
                      <v:stroke joinstyle="miter"/>
                      <v:path arrowok="t" o:connecttype="custom" o:connectlocs="0,198961;154186,44863;347980,0;308372,198961;154186,353060;0,198961" o:connectangles="0,0,0,0,0,0"/>
                    </v:shape>
                  </w:pict>
                </mc:Fallback>
              </mc:AlternateContent>
            </w:r>
            <w:r w:rsidR="006635E8">
              <w:rPr>
                <w:rStyle w:val="DocTitle"/>
                <w:color w:val="FFFFFF" w:themeColor="background1"/>
              </w:rPr>
              <w:t>Be healthy, be safe, be well framework</w:t>
            </w:r>
          </w:p>
        </w:tc>
        <w:tc>
          <w:tcPr>
            <w:tcW w:w="2233" w:type="dxa"/>
            <w:shd w:val="clear" w:color="auto" w:fill="auto"/>
            <w:tcMar>
              <w:right w:w="0" w:type="dxa"/>
            </w:tcMar>
            <w:vAlign w:val="bottom"/>
          </w:tcPr>
          <w:p w:rsidR="009F7472" w:rsidRPr="008A446F" w:rsidRDefault="006635E8" w:rsidP="009F7472">
            <w:pPr>
              <w:pStyle w:val="Subtitle"/>
              <w:jc w:val="right"/>
              <w:rPr>
                <w:color w:val="343333"/>
                <w:highlight w:val="magenta"/>
              </w:rPr>
            </w:pPr>
            <w:r>
              <w:rPr>
                <w:rStyle w:val="DocSubTitle"/>
                <w:b w:val="0"/>
                <w:color w:val="FFFFFF" w:themeColor="background1"/>
              </w:rPr>
              <w:t>Key responsibilities and accountabilities</w:t>
            </w:r>
          </w:p>
        </w:tc>
      </w:tr>
    </w:tbl>
    <w:p w:rsidR="00E70F12" w:rsidRDefault="00E70F12" w:rsidP="00E70F12">
      <w:pPr>
        <w:rPr>
          <w:highlight w:val="magenta"/>
        </w:rPr>
      </w:pPr>
    </w:p>
    <w:p w:rsidR="00CD0462" w:rsidRDefault="00CD0462" w:rsidP="00E42526">
      <w:pPr>
        <w:spacing w:before="120"/>
        <w:rPr>
          <w:sz w:val="20"/>
        </w:rPr>
        <w:sectPr w:rsidR="00CD0462" w:rsidSect="00C54449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709" w:bottom="1134" w:left="709" w:header="567" w:footer="567" w:gutter="0"/>
          <w:cols w:space="567"/>
          <w:formProt w:val="0"/>
          <w:titlePg/>
        </w:sectPr>
      </w:pPr>
    </w:p>
    <w:p w:rsidR="00257DA9" w:rsidRPr="00E6096F" w:rsidRDefault="003E75C6" w:rsidP="00CD0462">
      <w:pPr>
        <w:spacing w:before="360"/>
        <w:rPr>
          <w:sz w:val="20"/>
        </w:rPr>
      </w:pPr>
      <w:r>
        <w:rPr>
          <w:sz w:val="20"/>
        </w:rPr>
        <w:t>Health, safety and</w:t>
      </w:r>
      <w:r w:rsidR="00964483">
        <w:rPr>
          <w:sz w:val="20"/>
        </w:rPr>
        <w:t xml:space="preserve"> wellbeing</w:t>
      </w:r>
      <w:r w:rsidR="00257DA9" w:rsidRPr="00E6096F">
        <w:rPr>
          <w:sz w:val="20"/>
        </w:rPr>
        <w:t xml:space="preserve"> </w:t>
      </w:r>
      <w:r>
        <w:rPr>
          <w:sz w:val="20"/>
        </w:rPr>
        <w:t xml:space="preserve">(HS&amp;W) </w:t>
      </w:r>
      <w:r w:rsidR="00964483">
        <w:rPr>
          <w:sz w:val="20"/>
        </w:rPr>
        <w:t>depends on</w:t>
      </w:r>
      <w:r w:rsidR="00257DA9" w:rsidRPr="00E6096F">
        <w:rPr>
          <w:sz w:val="20"/>
        </w:rPr>
        <w:t xml:space="preserve"> organisation</w:t>
      </w:r>
      <w:r w:rsidR="00A21639">
        <w:rPr>
          <w:sz w:val="20"/>
        </w:rPr>
        <w:t>s</w:t>
      </w:r>
      <w:r w:rsidR="00257DA9" w:rsidRPr="00E6096F">
        <w:rPr>
          <w:sz w:val="20"/>
        </w:rPr>
        <w:t>, manager</w:t>
      </w:r>
      <w:r w:rsidR="00A21639">
        <w:rPr>
          <w:sz w:val="20"/>
        </w:rPr>
        <w:t>s</w:t>
      </w:r>
      <w:r w:rsidR="00257DA9" w:rsidRPr="00E6096F">
        <w:rPr>
          <w:sz w:val="20"/>
        </w:rPr>
        <w:t xml:space="preserve"> and employee</w:t>
      </w:r>
      <w:r w:rsidR="00A47372" w:rsidRPr="00E6096F">
        <w:rPr>
          <w:sz w:val="20"/>
        </w:rPr>
        <w:t>s</w:t>
      </w:r>
      <w:r w:rsidR="00257DA9" w:rsidRPr="00E6096F">
        <w:rPr>
          <w:sz w:val="20"/>
        </w:rPr>
        <w:t xml:space="preserve"> work</w:t>
      </w:r>
      <w:r w:rsidR="00964483">
        <w:rPr>
          <w:sz w:val="20"/>
        </w:rPr>
        <w:t>ing</w:t>
      </w:r>
      <w:r w:rsidR="00257DA9" w:rsidRPr="00E6096F">
        <w:rPr>
          <w:sz w:val="20"/>
        </w:rPr>
        <w:t xml:space="preserve"> together</w:t>
      </w:r>
      <w:r w:rsidR="00964483">
        <w:rPr>
          <w:sz w:val="20"/>
        </w:rPr>
        <w:t xml:space="preserve">. When responsibilities are </w:t>
      </w:r>
      <w:r w:rsidR="00E02152">
        <w:rPr>
          <w:sz w:val="20"/>
        </w:rPr>
        <w:t>shared,</w:t>
      </w:r>
      <w:r w:rsidR="00964483">
        <w:rPr>
          <w:sz w:val="20"/>
        </w:rPr>
        <w:t xml:space="preserve"> better outcomes are achieved</w:t>
      </w:r>
      <w:r w:rsidR="001403C0">
        <w:rPr>
          <w:sz w:val="20"/>
        </w:rPr>
        <w:t xml:space="preserve"> for </w:t>
      </w:r>
      <w:r w:rsidR="00A21639">
        <w:rPr>
          <w:sz w:val="20"/>
        </w:rPr>
        <w:t>all</w:t>
      </w:r>
      <w:r w:rsidR="00964483">
        <w:rPr>
          <w:sz w:val="20"/>
        </w:rPr>
        <w:t>. Each party has slightly different</w:t>
      </w:r>
      <w:r w:rsidR="006635E8">
        <w:rPr>
          <w:sz w:val="20"/>
        </w:rPr>
        <w:t>,</w:t>
      </w:r>
      <w:r w:rsidR="00964483">
        <w:rPr>
          <w:sz w:val="20"/>
        </w:rPr>
        <w:t xml:space="preserve"> but important roles to play. </w:t>
      </w:r>
    </w:p>
    <w:p w:rsidR="00121673" w:rsidRPr="009528F6" w:rsidRDefault="00121673" w:rsidP="00E6096F">
      <w:pPr>
        <w:pStyle w:val="Heading2"/>
        <w:rPr>
          <w:rStyle w:val="Heading3Char"/>
          <w:b w:val="0"/>
          <w:color w:val="03486B"/>
          <w:sz w:val="32"/>
        </w:rPr>
      </w:pPr>
      <w:r w:rsidRPr="009528F6">
        <w:rPr>
          <w:rStyle w:val="Heading3Char"/>
          <w:b w:val="0"/>
          <w:color w:val="03486B"/>
          <w:sz w:val="32"/>
        </w:rPr>
        <w:t>Organisation</w:t>
      </w:r>
    </w:p>
    <w:p w:rsidR="00864A3B" w:rsidRPr="00E6096F" w:rsidRDefault="00E02152" w:rsidP="00257DA9">
      <w:pPr>
        <w:rPr>
          <w:sz w:val="20"/>
        </w:rPr>
      </w:pPr>
      <w:r>
        <w:rPr>
          <w:sz w:val="20"/>
        </w:rPr>
        <w:t>Your organisation</w:t>
      </w:r>
      <w:r w:rsidR="00257DA9" w:rsidRPr="00E6096F">
        <w:rPr>
          <w:sz w:val="20"/>
        </w:rPr>
        <w:t xml:space="preserve"> sets the strategic direction that </w:t>
      </w:r>
      <w:r>
        <w:rPr>
          <w:sz w:val="20"/>
        </w:rPr>
        <w:t>aligns with</w:t>
      </w:r>
      <w:r w:rsidR="00257DA9" w:rsidRPr="00E6096F">
        <w:rPr>
          <w:sz w:val="20"/>
        </w:rPr>
        <w:t xml:space="preserve"> the </w:t>
      </w:r>
      <w:r w:rsidR="00964483" w:rsidRPr="001403C0">
        <w:rPr>
          <w:i/>
          <w:sz w:val="20"/>
        </w:rPr>
        <w:t>Be healthy, be safe, be well</w:t>
      </w:r>
      <w:r w:rsidR="00C43EBE" w:rsidRPr="001403C0">
        <w:rPr>
          <w:i/>
          <w:sz w:val="20"/>
        </w:rPr>
        <w:t xml:space="preserve"> framework</w:t>
      </w:r>
      <w:r w:rsidR="00C43EBE">
        <w:rPr>
          <w:sz w:val="20"/>
        </w:rPr>
        <w:t xml:space="preserve"> and cultural </w:t>
      </w:r>
      <w:r>
        <w:rPr>
          <w:sz w:val="20"/>
        </w:rPr>
        <w:t>change that underpins it</w:t>
      </w:r>
      <w:r w:rsidR="00257DA9" w:rsidRPr="00E6096F">
        <w:rPr>
          <w:sz w:val="20"/>
        </w:rPr>
        <w:t xml:space="preserve">. </w:t>
      </w:r>
    </w:p>
    <w:p w:rsidR="00E6096F" w:rsidRDefault="00E6096F" w:rsidP="00257DA9">
      <w:pPr>
        <w:rPr>
          <w:sz w:val="20"/>
        </w:rPr>
      </w:pPr>
    </w:p>
    <w:p w:rsidR="00257DA9" w:rsidRPr="00E6096F" w:rsidRDefault="00E02152" w:rsidP="00E42526">
      <w:pPr>
        <w:spacing w:after="60"/>
        <w:rPr>
          <w:sz w:val="20"/>
        </w:rPr>
      </w:pPr>
      <w:r>
        <w:rPr>
          <w:sz w:val="20"/>
        </w:rPr>
        <w:t>O</w:t>
      </w:r>
      <w:r w:rsidR="00015865" w:rsidRPr="00E6096F">
        <w:rPr>
          <w:sz w:val="20"/>
        </w:rPr>
        <w:t>rganisation</w:t>
      </w:r>
      <w:r>
        <w:rPr>
          <w:sz w:val="20"/>
        </w:rPr>
        <w:t>s</w:t>
      </w:r>
      <w:r w:rsidR="00015865" w:rsidRPr="00E6096F">
        <w:rPr>
          <w:sz w:val="20"/>
        </w:rPr>
        <w:t xml:space="preserve"> should</w:t>
      </w:r>
      <w:r w:rsidR="009A3AE9" w:rsidRPr="00E6096F">
        <w:rPr>
          <w:sz w:val="20"/>
        </w:rPr>
        <w:t xml:space="preserve"> strive to</w:t>
      </w:r>
      <w:r w:rsidR="00015865" w:rsidRPr="00E6096F">
        <w:rPr>
          <w:sz w:val="20"/>
        </w:rPr>
        <w:t>:</w:t>
      </w:r>
    </w:p>
    <w:p w:rsidR="009D7AF9" w:rsidRPr="006C56A5" w:rsidRDefault="00E02152" w:rsidP="00D32DD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>
        <w:rPr>
          <w:sz w:val="20"/>
        </w:rPr>
        <w:t>pro</w:t>
      </w:r>
      <w:r w:rsidR="00E6096F">
        <w:rPr>
          <w:sz w:val="20"/>
        </w:rPr>
        <w:t>a</w:t>
      </w:r>
      <w:r w:rsidR="009D7AF9" w:rsidRPr="00E6096F">
        <w:rPr>
          <w:sz w:val="20"/>
        </w:rPr>
        <w:t>ctively work towards</w:t>
      </w:r>
      <w:r w:rsidR="006C56A5">
        <w:rPr>
          <w:sz w:val="20"/>
        </w:rPr>
        <w:t xml:space="preserve"> </w:t>
      </w:r>
      <w:r w:rsidR="006C56A5" w:rsidRPr="006C56A5">
        <w:rPr>
          <w:b/>
          <w:sz w:val="20"/>
        </w:rPr>
        <w:t>creating</w:t>
      </w:r>
      <w:r w:rsidR="009D7AF9" w:rsidRPr="00E6096F">
        <w:rPr>
          <w:sz w:val="20"/>
        </w:rPr>
        <w:t xml:space="preserve"> </w:t>
      </w:r>
      <w:r w:rsidR="00E6096F" w:rsidRPr="006C56A5">
        <w:rPr>
          <w:b/>
          <w:sz w:val="20"/>
        </w:rPr>
        <w:t xml:space="preserve">healthy </w:t>
      </w:r>
      <w:r w:rsidRPr="00CB2B3B">
        <w:rPr>
          <w:b/>
          <w:sz w:val="20"/>
        </w:rPr>
        <w:t>and</w:t>
      </w:r>
      <w:r w:rsidRPr="005613DF">
        <w:rPr>
          <w:sz w:val="20"/>
        </w:rPr>
        <w:t xml:space="preserve"> </w:t>
      </w:r>
      <w:r w:rsidRPr="006C56A5">
        <w:rPr>
          <w:b/>
          <w:sz w:val="20"/>
        </w:rPr>
        <w:t xml:space="preserve">safe </w:t>
      </w:r>
      <w:r w:rsidR="00E6096F" w:rsidRPr="006C56A5">
        <w:rPr>
          <w:b/>
          <w:sz w:val="20"/>
        </w:rPr>
        <w:t>workplace</w:t>
      </w:r>
      <w:r w:rsidRPr="006C56A5">
        <w:rPr>
          <w:b/>
          <w:sz w:val="20"/>
        </w:rPr>
        <w:t>s</w:t>
      </w:r>
      <w:r w:rsidRPr="006C56A5">
        <w:rPr>
          <w:sz w:val="20"/>
        </w:rPr>
        <w:t xml:space="preserve"> </w:t>
      </w:r>
      <w:r w:rsidR="006C56A5" w:rsidRPr="006C56A5">
        <w:rPr>
          <w:sz w:val="20"/>
        </w:rPr>
        <w:t xml:space="preserve">where </w:t>
      </w:r>
      <w:r w:rsidR="006C56A5" w:rsidRPr="006C56A5">
        <w:rPr>
          <w:b/>
          <w:sz w:val="20"/>
        </w:rPr>
        <w:t>people can thrive</w:t>
      </w:r>
      <w:r w:rsidR="006C56A5" w:rsidRPr="006C56A5">
        <w:rPr>
          <w:sz w:val="20"/>
        </w:rPr>
        <w:t xml:space="preserve"> and achieve their best</w:t>
      </w:r>
      <w:r w:rsidR="00E6096F" w:rsidRPr="006C56A5">
        <w:rPr>
          <w:sz w:val="20"/>
        </w:rPr>
        <w:t xml:space="preserve"> </w:t>
      </w:r>
    </w:p>
    <w:p w:rsidR="00C669E9" w:rsidRPr="00FC29E0" w:rsidRDefault="00C669E9" w:rsidP="00C669E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 w:rsidRPr="00FC29E0">
        <w:rPr>
          <w:sz w:val="20"/>
        </w:rPr>
        <w:t xml:space="preserve">effectively discharge the duty of care for the HS&amp;W of all </w:t>
      </w:r>
      <w:r w:rsidR="00962171">
        <w:rPr>
          <w:sz w:val="20"/>
        </w:rPr>
        <w:t>employees</w:t>
      </w:r>
      <w:r w:rsidR="00962171" w:rsidRPr="00FC29E0">
        <w:rPr>
          <w:sz w:val="20"/>
        </w:rPr>
        <w:t xml:space="preserve"> </w:t>
      </w:r>
    </w:p>
    <w:p w:rsidR="00257DA9" w:rsidRPr="00E6096F" w:rsidRDefault="00E6096F" w:rsidP="00D32DD9">
      <w:pPr>
        <w:pStyle w:val="ListParagraph"/>
        <w:numPr>
          <w:ilvl w:val="0"/>
          <w:numId w:val="31"/>
        </w:numPr>
        <w:spacing w:before="0" w:line="240" w:lineRule="auto"/>
        <w:ind w:left="426" w:hanging="284"/>
        <w:contextualSpacing/>
        <w:rPr>
          <w:sz w:val="20"/>
        </w:rPr>
      </w:pPr>
      <w:r>
        <w:rPr>
          <w:sz w:val="20"/>
        </w:rPr>
        <w:t>c</w:t>
      </w:r>
      <w:r w:rsidR="00484688" w:rsidRPr="00E6096F">
        <w:rPr>
          <w:sz w:val="20"/>
        </w:rPr>
        <w:t>ommit</w:t>
      </w:r>
      <w:r w:rsidR="00257DA9" w:rsidRPr="00E6096F">
        <w:rPr>
          <w:sz w:val="20"/>
        </w:rPr>
        <w:t xml:space="preserve"> to </w:t>
      </w:r>
      <w:r w:rsidR="006C56A5">
        <w:rPr>
          <w:sz w:val="20"/>
        </w:rPr>
        <w:t>integrating</w:t>
      </w:r>
      <w:r w:rsidR="00484688" w:rsidRPr="00E6096F">
        <w:rPr>
          <w:sz w:val="20"/>
        </w:rPr>
        <w:t xml:space="preserve"> </w:t>
      </w:r>
      <w:r w:rsidR="003E75C6">
        <w:rPr>
          <w:sz w:val="20"/>
        </w:rPr>
        <w:t>HS&amp;W</w:t>
      </w:r>
      <w:r w:rsidR="00257DA9" w:rsidRPr="00E6096F">
        <w:rPr>
          <w:sz w:val="20"/>
        </w:rPr>
        <w:t xml:space="preserve"> in the organisation’s </w:t>
      </w:r>
      <w:r w:rsidR="00257DA9" w:rsidRPr="00E6096F">
        <w:rPr>
          <w:b/>
          <w:sz w:val="20"/>
        </w:rPr>
        <w:t>values</w:t>
      </w:r>
      <w:r w:rsidR="00257DA9" w:rsidRPr="00E6096F">
        <w:rPr>
          <w:sz w:val="20"/>
        </w:rPr>
        <w:t xml:space="preserve"> </w:t>
      </w:r>
      <w:r w:rsidR="00257DA9" w:rsidRPr="005613DF">
        <w:rPr>
          <w:b/>
          <w:sz w:val="20"/>
        </w:rPr>
        <w:t>and</w:t>
      </w:r>
      <w:r w:rsidR="00257DA9" w:rsidRPr="00E6096F">
        <w:rPr>
          <w:sz w:val="20"/>
        </w:rPr>
        <w:t xml:space="preserve"> </w:t>
      </w:r>
      <w:r w:rsidR="00257DA9" w:rsidRPr="00E6096F">
        <w:rPr>
          <w:b/>
          <w:sz w:val="20"/>
        </w:rPr>
        <w:t>strategic plans</w:t>
      </w:r>
    </w:p>
    <w:p w:rsidR="006C56A5" w:rsidRDefault="006C56A5" w:rsidP="00D32DD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>
        <w:rPr>
          <w:sz w:val="20"/>
        </w:rPr>
        <w:t xml:space="preserve">develop </w:t>
      </w:r>
      <w:r w:rsidR="003E75C6">
        <w:rPr>
          <w:sz w:val="20"/>
        </w:rPr>
        <w:t>HS&amp;W</w:t>
      </w:r>
      <w:r>
        <w:rPr>
          <w:sz w:val="20"/>
        </w:rPr>
        <w:t xml:space="preserve"> </w:t>
      </w:r>
      <w:r w:rsidRPr="006C56A5">
        <w:rPr>
          <w:b/>
          <w:sz w:val="20"/>
        </w:rPr>
        <w:t>strategies and plans based on evidence</w:t>
      </w:r>
      <w:r>
        <w:rPr>
          <w:sz w:val="20"/>
        </w:rPr>
        <w:t>, from research, audits and evaluations</w:t>
      </w:r>
    </w:p>
    <w:p w:rsidR="00471467" w:rsidRDefault="00471467" w:rsidP="00D32DD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>
        <w:rPr>
          <w:sz w:val="20"/>
        </w:rPr>
        <w:t xml:space="preserve">support development of </w:t>
      </w:r>
      <w:r w:rsidRPr="005613DF">
        <w:rPr>
          <w:b/>
          <w:sz w:val="20"/>
        </w:rPr>
        <w:t>organisational HS&amp;W maturity</w:t>
      </w:r>
      <w:r>
        <w:rPr>
          <w:sz w:val="20"/>
        </w:rPr>
        <w:t xml:space="preserve"> </w:t>
      </w:r>
      <w:r w:rsidR="00DE30CC">
        <w:rPr>
          <w:sz w:val="20"/>
        </w:rPr>
        <w:t>through the review, integration and continuous improvement of systems and practices</w:t>
      </w:r>
    </w:p>
    <w:p w:rsidR="006C56A5" w:rsidRDefault="006C56A5" w:rsidP="00D32DD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>
        <w:rPr>
          <w:sz w:val="20"/>
        </w:rPr>
        <w:t xml:space="preserve">embed </w:t>
      </w:r>
      <w:r w:rsidR="003E75C6">
        <w:rPr>
          <w:sz w:val="20"/>
        </w:rPr>
        <w:t>HS&amp;W</w:t>
      </w:r>
      <w:r>
        <w:rPr>
          <w:sz w:val="20"/>
        </w:rPr>
        <w:t xml:space="preserve"> </w:t>
      </w:r>
      <w:r w:rsidR="003E75C6" w:rsidRPr="003E75C6">
        <w:rPr>
          <w:b/>
          <w:sz w:val="20"/>
        </w:rPr>
        <w:t>governance systems</w:t>
      </w:r>
      <w:r w:rsidR="003E75C6">
        <w:rPr>
          <w:sz w:val="20"/>
        </w:rPr>
        <w:t xml:space="preserve"> into the way work is done</w:t>
      </w:r>
    </w:p>
    <w:p w:rsidR="00DE30CC" w:rsidRDefault="00DE30CC" w:rsidP="00D32DD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>
        <w:rPr>
          <w:sz w:val="20"/>
        </w:rPr>
        <w:t xml:space="preserve">implement effective </w:t>
      </w:r>
      <w:r w:rsidRPr="00DE30CC">
        <w:rPr>
          <w:b/>
          <w:sz w:val="20"/>
        </w:rPr>
        <w:t xml:space="preserve">risk management practices and systems </w:t>
      </w:r>
      <w:r>
        <w:rPr>
          <w:sz w:val="20"/>
        </w:rPr>
        <w:t>to identify and manage exposure to</w:t>
      </w:r>
      <w:r w:rsidR="002C52C1">
        <w:rPr>
          <w:sz w:val="20"/>
        </w:rPr>
        <w:t xml:space="preserve"> hazards especially</w:t>
      </w:r>
      <w:r>
        <w:rPr>
          <w:sz w:val="20"/>
        </w:rPr>
        <w:t xml:space="preserve"> </w:t>
      </w:r>
      <w:r w:rsidRPr="00DE30CC">
        <w:rPr>
          <w:b/>
          <w:sz w:val="20"/>
        </w:rPr>
        <w:t xml:space="preserve">physical and psychological </w:t>
      </w:r>
      <w:r w:rsidR="005945AE">
        <w:rPr>
          <w:b/>
          <w:sz w:val="20"/>
        </w:rPr>
        <w:t>ones</w:t>
      </w:r>
      <w:r w:rsidR="005945AE">
        <w:rPr>
          <w:sz w:val="20"/>
        </w:rPr>
        <w:t xml:space="preserve"> </w:t>
      </w:r>
      <w:r>
        <w:rPr>
          <w:sz w:val="20"/>
        </w:rPr>
        <w:t>in the workplace</w:t>
      </w:r>
    </w:p>
    <w:p w:rsidR="000F17F8" w:rsidRPr="000F17F8" w:rsidRDefault="000F17F8" w:rsidP="00D32DD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>
        <w:rPr>
          <w:b/>
          <w:sz w:val="20"/>
        </w:rPr>
        <w:t>increase employees</w:t>
      </w:r>
      <w:r w:rsidR="00962171">
        <w:rPr>
          <w:b/>
          <w:sz w:val="20"/>
        </w:rPr>
        <w:t>’</w:t>
      </w:r>
      <w:r>
        <w:rPr>
          <w:b/>
          <w:sz w:val="20"/>
        </w:rPr>
        <w:t xml:space="preserve"> awareness </w:t>
      </w:r>
      <w:r w:rsidRPr="000F17F8">
        <w:rPr>
          <w:sz w:val="20"/>
        </w:rPr>
        <w:t>and understanding of their rights and responsibilities</w:t>
      </w:r>
      <w:r>
        <w:rPr>
          <w:sz w:val="20"/>
        </w:rPr>
        <w:t xml:space="preserve"> in HS&amp;W</w:t>
      </w:r>
    </w:p>
    <w:p w:rsidR="00C717C4" w:rsidRPr="001403C0" w:rsidRDefault="00C717C4" w:rsidP="00C717C4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 w:rsidRPr="003E75C6">
        <w:rPr>
          <w:b/>
          <w:sz w:val="20"/>
        </w:rPr>
        <w:t>develop capability</w:t>
      </w:r>
      <w:r>
        <w:rPr>
          <w:sz w:val="20"/>
        </w:rPr>
        <w:t xml:space="preserve"> across the organisation for HS&amp;W and include it in</w:t>
      </w:r>
      <w:r w:rsidRPr="00E6096F">
        <w:rPr>
          <w:sz w:val="20"/>
        </w:rPr>
        <w:t xml:space="preserve"> </w:t>
      </w:r>
      <w:r w:rsidRPr="00E6096F">
        <w:rPr>
          <w:b/>
          <w:sz w:val="20"/>
        </w:rPr>
        <w:t>inductions</w:t>
      </w:r>
      <w:r w:rsidRPr="00E6096F">
        <w:rPr>
          <w:sz w:val="20"/>
        </w:rPr>
        <w:t>,</w:t>
      </w:r>
      <w:r w:rsidRPr="00E6096F">
        <w:rPr>
          <w:b/>
          <w:sz w:val="20"/>
        </w:rPr>
        <w:t xml:space="preserve"> leadership programs</w:t>
      </w:r>
      <w:r w:rsidRPr="00E6096F">
        <w:rPr>
          <w:sz w:val="20"/>
        </w:rPr>
        <w:t xml:space="preserve"> </w:t>
      </w:r>
      <w:r w:rsidRPr="005613DF">
        <w:rPr>
          <w:b/>
          <w:sz w:val="20"/>
        </w:rPr>
        <w:t xml:space="preserve">and </w:t>
      </w:r>
      <w:r>
        <w:rPr>
          <w:b/>
          <w:sz w:val="20"/>
        </w:rPr>
        <w:t>corporate</w:t>
      </w:r>
      <w:r w:rsidRPr="00E6096F">
        <w:rPr>
          <w:b/>
          <w:sz w:val="20"/>
        </w:rPr>
        <w:t xml:space="preserve"> training</w:t>
      </w:r>
    </w:p>
    <w:p w:rsidR="000F17F8" w:rsidRPr="000F17F8" w:rsidRDefault="000F17F8" w:rsidP="000F17F8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>
        <w:rPr>
          <w:sz w:val="20"/>
        </w:rPr>
        <w:t>e</w:t>
      </w:r>
      <w:r w:rsidRPr="00E6096F">
        <w:rPr>
          <w:sz w:val="20"/>
        </w:rPr>
        <w:t xml:space="preserve">nsure </w:t>
      </w:r>
      <w:r w:rsidRPr="000F17F8">
        <w:rPr>
          <w:b/>
          <w:sz w:val="20"/>
        </w:rPr>
        <w:t xml:space="preserve">employees are </w:t>
      </w:r>
      <w:r>
        <w:rPr>
          <w:b/>
          <w:sz w:val="20"/>
        </w:rPr>
        <w:t xml:space="preserve">proactively </w:t>
      </w:r>
      <w:r w:rsidRPr="000F17F8">
        <w:rPr>
          <w:b/>
          <w:sz w:val="20"/>
        </w:rPr>
        <w:t>engaged</w:t>
      </w:r>
      <w:r>
        <w:rPr>
          <w:sz w:val="20"/>
        </w:rPr>
        <w:t xml:space="preserve"> </w:t>
      </w:r>
      <w:r w:rsidRPr="000F17F8">
        <w:rPr>
          <w:sz w:val="20"/>
        </w:rPr>
        <w:t xml:space="preserve">in </w:t>
      </w:r>
      <w:r>
        <w:rPr>
          <w:sz w:val="20"/>
        </w:rPr>
        <w:t xml:space="preserve">initiating and discussing HS&amp;W issues and solutions </w:t>
      </w:r>
    </w:p>
    <w:p w:rsidR="00C717C4" w:rsidRDefault="00C717C4" w:rsidP="00C717C4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>
        <w:rPr>
          <w:sz w:val="20"/>
        </w:rPr>
        <w:t xml:space="preserve">improve </w:t>
      </w:r>
      <w:r w:rsidRPr="00C717C4">
        <w:rPr>
          <w:b/>
          <w:sz w:val="20"/>
        </w:rPr>
        <w:t>early intervention</w:t>
      </w:r>
      <w:r>
        <w:rPr>
          <w:sz w:val="20"/>
        </w:rPr>
        <w:t xml:space="preserve"> and resolution of workplace issues </w:t>
      </w:r>
    </w:p>
    <w:p w:rsidR="00C717C4" w:rsidRDefault="00C717C4" w:rsidP="00C717C4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 w:rsidRPr="00C717C4">
        <w:rPr>
          <w:sz w:val="20"/>
        </w:rPr>
        <w:t xml:space="preserve">keep in </w:t>
      </w:r>
      <w:r w:rsidRPr="00C717C4">
        <w:rPr>
          <w:b/>
          <w:sz w:val="20"/>
        </w:rPr>
        <w:t>contact</w:t>
      </w:r>
      <w:r w:rsidRPr="00C717C4">
        <w:rPr>
          <w:sz w:val="20"/>
        </w:rPr>
        <w:t xml:space="preserve"> with staff on prolonged periods of </w:t>
      </w:r>
      <w:r w:rsidRPr="00C717C4">
        <w:rPr>
          <w:b/>
          <w:sz w:val="20"/>
        </w:rPr>
        <w:t>leave</w:t>
      </w:r>
      <w:r w:rsidRPr="00C717C4">
        <w:rPr>
          <w:sz w:val="20"/>
        </w:rPr>
        <w:t xml:space="preserve"> and </w:t>
      </w:r>
      <w:r w:rsidRPr="00C717C4">
        <w:rPr>
          <w:b/>
          <w:sz w:val="20"/>
        </w:rPr>
        <w:t>support reasonable adjustment</w:t>
      </w:r>
      <w:r w:rsidRPr="00C717C4">
        <w:rPr>
          <w:sz w:val="20"/>
        </w:rPr>
        <w:t xml:space="preserve"> back into the workplace</w:t>
      </w:r>
    </w:p>
    <w:p w:rsidR="00CD0462" w:rsidRDefault="00CD0462" w:rsidP="00CD0462">
      <w:pPr>
        <w:spacing w:after="60"/>
        <w:rPr>
          <w:sz w:val="20"/>
        </w:rPr>
      </w:pPr>
    </w:p>
    <w:p w:rsidR="00CD0462" w:rsidRDefault="00CD0462" w:rsidP="00CD0462">
      <w:pPr>
        <w:spacing w:after="60"/>
        <w:rPr>
          <w:sz w:val="20"/>
        </w:rPr>
      </w:pPr>
    </w:p>
    <w:p w:rsidR="00CD0462" w:rsidRPr="00C717C4" w:rsidRDefault="00CD0462" w:rsidP="00CD0462">
      <w:pPr>
        <w:spacing w:after="60"/>
        <w:rPr>
          <w:sz w:val="20"/>
        </w:rPr>
      </w:pPr>
    </w:p>
    <w:p w:rsidR="00471467" w:rsidRDefault="003E75C6" w:rsidP="00CD0462">
      <w:pPr>
        <w:numPr>
          <w:ilvl w:val="0"/>
          <w:numId w:val="31"/>
        </w:numPr>
        <w:spacing w:before="360" w:after="60"/>
        <w:ind w:left="426" w:hanging="284"/>
        <w:rPr>
          <w:sz w:val="20"/>
        </w:rPr>
      </w:pPr>
      <w:r w:rsidRPr="003E75C6">
        <w:rPr>
          <w:sz w:val="20"/>
        </w:rPr>
        <w:t xml:space="preserve">ensure </w:t>
      </w:r>
      <w:r w:rsidRPr="001403C0">
        <w:rPr>
          <w:b/>
          <w:sz w:val="20"/>
        </w:rPr>
        <w:t xml:space="preserve">programs and interventions </w:t>
      </w:r>
      <w:r w:rsidR="000F17F8" w:rsidRPr="001403C0">
        <w:rPr>
          <w:b/>
          <w:sz w:val="20"/>
        </w:rPr>
        <w:t>promote HS&amp;W</w:t>
      </w:r>
      <w:r w:rsidR="000F17F8">
        <w:rPr>
          <w:sz w:val="20"/>
        </w:rPr>
        <w:t xml:space="preserve"> and </w:t>
      </w:r>
      <w:r w:rsidRPr="003E75C6">
        <w:rPr>
          <w:sz w:val="20"/>
        </w:rPr>
        <w:t xml:space="preserve">achieve </w:t>
      </w:r>
      <w:r>
        <w:rPr>
          <w:sz w:val="20"/>
        </w:rPr>
        <w:t>better</w:t>
      </w:r>
      <w:r w:rsidRPr="003E75C6">
        <w:rPr>
          <w:sz w:val="20"/>
        </w:rPr>
        <w:t xml:space="preserve"> outcomes </w:t>
      </w:r>
      <w:r w:rsidR="000F17F8">
        <w:rPr>
          <w:sz w:val="20"/>
        </w:rPr>
        <w:t>for the individual and organisat</w:t>
      </w:r>
      <w:r w:rsidR="00471467">
        <w:rPr>
          <w:sz w:val="20"/>
        </w:rPr>
        <w:t>ion</w:t>
      </w:r>
      <w:r w:rsidR="00962171">
        <w:rPr>
          <w:sz w:val="20"/>
        </w:rPr>
        <w:t>:</w:t>
      </w:r>
    </w:p>
    <w:p w:rsidR="00DE30CC" w:rsidRPr="00DE30CC" w:rsidRDefault="00DE30CC" w:rsidP="005613DF">
      <w:pPr>
        <w:numPr>
          <w:ilvl w:val="0"/>
          <w:numId w:val="37"/>
        </w:numPr>
        <w:spacing w:after="60"/>
        <w:ind w:hanging="294"/>
        <w:rPr>
          <w:sz w:val="20"/>
        </w:rPr>
      </w:pPr>
      <w:r>
        <w:rPr>
          <w:sz w:val="20"/>
        </w:rPr>
        <w:t xml:space="preserve">support </w:t>
      </w:r>
      <w:r>
        <w:rPr>
          <w:b/>
          <w:sz w:val="20"/>
        </w:rPr>
        <w:t>the uptake of flexible work</w:t>
      </w:r>
    </w:p>
    <w:p w:rsidR="00C717C4" w:rsidRPr="00C717C4" w:rsidRDefault="00C717C4" w:rsidP="005613DF">
      <w:pPr>
        <w:numPr>
          <w:ilvl w:val="0"/>
          <w:numId w:val="37"/>
        </w:numPr>
        <w:spacing w:after="60"/>
        <w:ind w:hanging="294"/>
        <w:rPr>
          <w:sz w:val="20"/>
        </w:rPr>
      </w:pPr>
      <w:r w:rsidRPr="00C717C4">
        <w:rPr>
          <w:b/>
          <w:sz w:val="20"/>
        </w:rPr>
        <w:t>promote and encourage</w:t>
      </w:r>
      <w:r w:rsidRPr="00C717C4">
        <w:rPr>
          <w:sz w:val="20"/>
        </w:rPr>
        <w:t xml:space="preserve"> individuals’ pursuit of </w:t>
      </w:r>
      <w:r w:rsidRPr="00C717C4">
        <w:rPr>
          <w:b/>
          <w:sz w:val="20"/>
        </w:rPr>
        <w:t>healthy lifestyle behaviours</w:t>
      </w:r>
      <w:r w:rsidRPr="00C717C4">
        <w:rPr>
          <w:sz w:val="20"/>
        </w:rPr>
        <w:t xml:space="preserve"> </w:t>
      </w:r>
    </w:p>
    <w:p w:rsidR="00DE30CC" w:rsidRDefault="00DE30CC" w:rsidP="005613DF">
      <w:pPr>
        <w:numPr>
          <w:ilvl w:val="0"/>
          <w:numId w:val="37"/>
        </w:numPr>
        <w:spacing w:after="60"/>
        <w:ind w:hanging="294"/>
        <w:rPr>
          <w:sz w:val="20"/>
        </w:rPr>
      </w:pPr>
      <w:r>
        <w:rPr>
          <w:sz w:val="20"/>
        </w:rPr>
        <w:t xml:space="preserve">ensure work environments are conducive to healthy behaviours and reducing chronic disease risks </w:t>
      </w:r>
    </w:p>
    <w:p w:rsidR="00D613FA" w:rsidRPr="00D613FA" w:rsidRDefault="00C717C4" w:rsidP="00F6299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 w:rsidRPr="00C717C4">
        <w:rPr>
          <w:sz w:val="20"/>
        </w:rPr>
        <w:t xml:space="preserve">understand and </w:t>
      </w:r>
      <w:r>
        <w:rPr>
          <w:b/>
          <w:sz w:val="20"/>
        </w:rPr>
        <w:t>implement the principles of good work design through needs assessments</w:t>
      </w:r>
      <w:r w:rsidR="00D613FA">
        <w:rPr>
          <w:b/>
          <w:sz w:val="20"/>
        </w:rPr>
        <w:t xml:space="preserve"> and prevention activities </w:t>
      </w:r>
    </w:p>
    <w:p w:rsidR="00D613FA" w:rsidRPr="00D613FA" w:rsidRDefault="00D613FA" w:rsidP="00D613FA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 w:rsidRPr="00D613FA">
        <w:rPr>
          <w:sz w:val="20"/>
        </w:rPr>
        <w:t>design roles/work tasks/workloads/systems to</w:t>
      </w:r>
      <w:r>
        <w:rPr>
          <w:b/>
          <w:sz w:val="20"/>
        </w:rPr>
        <w:t xml:space="preserve"> eliminate or minimise exposure to physical, biomechanical, cognitive and psychosocial risks</w:t>
      </w:r>
    </w:p>
    <w:p w:rsidR="001403C0" w:rsidRPr="00C669E9" w:rsidRDefault="006467FB" w:rsidP="00F6299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 w:rsidRPr="00C669E9">
        <w:rPr>
          <w:b/>
          <w:sz w:val="20"/>
        </w:rPr>
        <w:t>c</w:t>
      </w:r>
      <w:r w:rsidR="008445F2" w:rsidRPr="00C669E9">
        <w:rPr>
          <w:b/>
          <w:sz w:val="20"/>
        </w:rPr>
        <w:t>learly communicate</w:t>
      </w:r>
      <w:r w:rsidR="001403C0" w:rsidRPr="00C669E9">
        <w:rPr>
          <w:sz w:val="20"/>
        </w:rPr>
        <w:t xml:space="preserve"> the benefits of HS&amp;W to the</w:t>
      </w:r>
      <w:r w:rsidR="00257DA9" w:rsidRPr="00C669E9">
        <w:rPr>
          <w:sz w:val="20"/>
        </w:rPr>
        <w:t xml:space="preserve"> </w:t>
      </w:r>
      <w:r w:rsidR="00257DA9" w:rsidRPr="00C669E9">
        <w:rPr>
          <w:b/>
          <w:sz w:val="20"/>
        </w:rPr>
        <w:t>workforce</w:t>
      </w:r>
      <w:r w:rsidR="00257DA9" w:rsidRPr="00C669E9">
        <w:rPr>
          <w:sz w:val="20"/>
        </w:rPr>
        <w:t xml:space="preserve"> as well as the </w:t>
      </w:r>
      <w:r w:rsidR="00257DA9" w:rsidRPr="00C669E9">
        <w:rPr>
          <w:b/>
          <w:sz w:val="20"/>
        </w:rPr>
        <w:t>workplace</w:t>
      </w:r>
    </w:p>
    <w:p w:rsidR="00257DA9" w:rsidRPr="00E6096F" w:rsidRDefault="001403C0" w:rsidP="00D32DD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 w:rsidRPr="001403C0">
        <w:rPr>
          <w:b/>
          <w:sz w:val="20"/>
        </w:rPr>
        <w:t>measure and review progress</w:t>
      </w:r>
      <w:r>
        <w:rPr>
          <w:sz w:val="20"/>
        </w:rPr>
        <w:t xml:space="preserve"> against HS&amp;W performance indicators </w:t>
      </w:r>
    </w:p>
    <w:p w:rsidR="00C669E9" w:rsidRPr="00C669E9" w:rsidRDefault="00C669E9" w:rsidP="00C669E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>
        <w:rPr>
          <w:sz w:val="20"/>
        </w:rPr>
        <w:t>e</w:t>
      </w:r>
      <w:r w:rsidRPr="00E6096F">
        <w:rPr>
          <w:sz w:val="20"/>
        </w:rPr>
        <w:t xml:space="preserve">mbed accountability </w:t>
      </w:r>
      <w:r>
        <w:rPr>
          <w:sz w:val="20"/>
        </w:rPr>
        <w:t xml:space="preserve">for HS&amp;W </w:t>
      </w:r>
      <w:r w:rsidRPr="00E6096F">
        <w:rPr>
          <w:sz w:val="20"/>
        </w:rPr>
        <w:t xml:space="preserve">in </w:t>
      </w:r>
      <w:r w:rsidR="00962171">
        <w:rPr>
          <w:sz w:val="20"/>
        </w:rPr>
        <w:t>c</w:t>
      </w:r>
      <w:r w:rsidRPr="00E6096F">
        <w:rPr>
          <w:sz w:val="20"/>
        </w:rPr>
        <w:t xml:space="preserve">hief </w:t>
      </w:r>
      <w:r w:rsidR="00962171">
        <w:rPr>
          <w:sz w:val="20"/>
        </w:rPr>
        <w:t>e</w:t>
      </w:r>
      <w:r w:rsidRPr="00E6096F">
        <w:rPr>
          <w:sz w:val="20"/>
        </w:rPr>
        <w:t xml:space="preserve">xecutive </w:t>
      </w:r>
      <w:r w:rsidRPr="00E6096F">
        <w:rPr>
          <w:b/>
          <w:sz w:val="20"/>
        </w:rPr>
        <w:t>performance agreements</w:t>
      </w:r>
      <w:r>
        <w:rPr>
          <w:b/>
          <w:sz w:val="20"/>
        </w:rPr>
        <w:t xml:space="preserve"> and cascade </w:t>
      </w:r>
      <w:r w:rsidRPr="00C669E9">
        <w:rPr>
          <w:sz w:val="20"/>
        </w:rPr>
        <w:t xml:space="preserve">to </w:t>
      </w:r>
      <w:r w:rsidR="00962171">
        <w:rPr>
          <w:sz w:val="20"/>
        </w:rPr>
        <w:t>s</w:t>
      </w:r>
      <w:r w:rsidRPr="00C669E9">
        <w:rPr>
          <w:sz w:val="20"/>
        </w:rPr>
        <w:t xml:space="preserve">enior </w:t>
      </w:r>
      <w:r w:rsidR="00962171">
        <w:rPr>
          <w:sz w:val="20"/>
        </w:rPr>
        <w:t>m</w:t>
      </w:r>
      <w:r w:rsidRPr="00C669E9">
        <w:rPr>
          <w:sz w:val="20"/>
        </w:rPr>
        <w:t xml:space="preserve">anagers </w:t>
      </w:r>
    </w:p>
    <w:p w:rsidR="00257DA9" w:rsidRPr="00471467" w:rsidRDefault="006467FB" w:rsidP="00F62999">
      <w:pPr>
        <w:numPr>
          <w:ilvl w:val="0"/>
          <w:numId w:val="31"/>
        </w:numPr>
        <w:spacing w:after="60"/>
        <w:ind w:left="426" w:hanging="284"/>
        <w:rPr>
          <w:sz w:val="20"/>
        </w:rPr>
      </w:pPr>
      <w:r w:rsidRPr="00471467">
        <w:rPr>
          <w:b/>
          <w:sz w:val="20"/>
        </w:rPr>
        <w:t>n</w:t>
      </w:r>
      <w:r w:rsidR="00257DA9" w:rsidRPr="00471467">
        <w:rPr>
          <w:b/>
          <w:sz w:val="20"/>
        </w:rPr>
        <w:t xml:space="preserve">etwork </w:t>
      </w:r>
      <w:r w:rsidR="00257DA9" w:rsidRPr="00471467">
        <w:rPr>
          <w:sz w:val="20"/>
        </w:rPr>
        <w:t>with other agencies</w:t>
      </w:r>
      <w:r w:rsidR="00D926B9" w:rsidRPr="00471467">
        <w:rPr>
          <w:sz w:val="20"/>
        </w:rPr>
        <w:t xml:space="preserve"> and the sector</w:t>
      </w:r>
      <w:r w:rsidR="00257DA9" w:rsidRPr="00471467">
        <w:rPr>
          <w:sz w:val="20"/>
        </w:rPr>
        <w:t xml:space="preserve"> to </w:t>
      </w:r>
      <w:r w:rsidR="00257DA9" w:rsidRPr="00471467">
        <w:rPr>
          <w:b/>
          <w:sz w:val="20"/>
        </w:rPr>
        <w:t xml:space="preserve">share information </w:t>
      </w:r>
      <w:r w:rsidR="00257DA9" w:rsidRPr="00471467">
        <w:rPr>
          <w:sz w:val="20"/>
        </w:rPr>
        <w:t xml:space="preserve">and identify </w:t>
      </w:r>
      <w:r w:rsidR="00471467">
        <w:rPr>
          <w:b/>
          <w:sz w:val="20"/>
        </w:rPr>
        <w:t xml:space="preserve">integrated and proactive approaches </w:t>
      </w:r>
      <w:r w:rsidR="00471467" w:rsidRPr="00471467">
        <w:rPr>
          <w:sz w:val="20"/>
        </w:rPr>
        <w:t>to H</w:t>
      </w:r>
      <w:r w:rsidR="00471467">
        <w:rPr>
          <w:sz w:val="20"/>
        </w:rPr>
        <w:t>S&amp;W</w:t>
      </w:r>
    </w:p>
    <w:p w:rsidR="00471467" w:rsidRDefault="00471467" w:rsidP="00471467">
      <w:pPr>
        <w:pStyle w:val="ListParagraph"/>
        <w:numPr>
          <w:ilvl w:val="0"/>
          <w:numId w:val="31"/>
        </w:numPr>
        <w:spacing w:before="0" w:line="240" w:lineRule="auto"/>
        <w:ind w:left="426" w:hanging="284"/>
        <w:contextualSpacing/>
        <w:rPr>
          <w:sz w:val="20"/>
        </w:rPr>
      </w:pPr>
      <w:r>
        <w:rPr>
          <w:sz w:val="20"/>
        </w:rPr>
        <w:t xml:space="preserve">provide </w:t>
      </w:r>
      <w:r w:rsidRPr="003E75C6">
        <w:rPr>
          <w:b/>
          <w:sz w:val="20"/>
        </w:rPr>
        <w:t>incentives and recognition</w:t>
      </w:r>
      <w:r>
        <w:rPr>
          <w:sz w:val="20"/>
        </w:rPr>
        <w:t xml:space="preserve"> for integrated and proactive approaches to HS&amp;W</w:t>
      </w:r>
      <w:r w:rsidRPr="00471467">
        <w:rPr>
          <w:sz w:val="20"/>
        </w:rPr>
        <w:t xml:space="preserve"> </w:t>
      </w:r>
    </w:p>
    <w:p w:rsidR="00471467" w:rsidRPr="00CB2B3B" w:rsidRDefault="00471467" w:rsidP="00CB2B3B">
      <w:pPr>
        <w:pStyle w:val="ListParagraph"/>
        <w:numPr>
          <w:ilvl w:val="0"/>
          <w:numId w:val="0"/>
        </w:numPr>
        <w:spacing w:before="0" w:line="240" w:lineRule="auto"/>
        <w:ind w:left="426"/>
        <w:contextualSpacing/>
        <w:rPr>
          <w:sz w:val="20"/>
        </w:rPr>
      </w:pPr>
      <w:proofErr w:type="gramStart"/>
      <w:r w:rsidRPr="00CB2B3B">
        <w:rPr>
          <w:sz w:val="20"/>
        </w:rPr>
        <w:t>recognise</w:t>
      </w:r>
      <w:proofErr w:type="gramEnd"/>
      <w:r w:rsidRPr="00CB2B3B">
        <w:rPr>
          <w:sz w:val="20"/>
        </w:rPr>
        <w:t xml:space="preserve"> </w:t>
      </w:r>
      <w:r w:rsidRPr="00405FA3">
        <w:rPr>
          <w:sz w:val="20"/>
        </w:rPr>
        <w:t>integrated and proactive approaches to HS&amp;W</w:t>
      </w:r>
      <w:r w:rsidRPr="00962171">
        <w:rPr>
          <w:sz w:val="20"/>
        </w:rPr>
        <w:t xml:space="preserve"> are a key </w:t>
      </w:r>
      <w:r w:rsidRPr="00962171">
        <w:rPr>
          <w:b/>
          <w:sz w:val="20"/>
        </w:rPr>
        <w:t>attraction and retention strategy</w:t>
      </w:r>
      <w:r w:rsidR="00405FA3">
        <w:rPr>
          <w:b/>
          <w:sz w:val="20"/>
        </w:rPr>
        <w:t>.</w:t>
      </w:r>
    </w:p>
    <w:p w:rsidR="00121673" w:rsidRPr="009528F6" w:rsidRDefault="00121673" w:rsidP="00E6096F">
      <w:pPr>
        <w:pStyle w:val="Heading2"/>
        <w:rPr>
          <w:color w:val="03486B"/>
        </w:rPr>
      </w:pPr>
      <w:r w:rsidRPr="009528F6">
        <w:rPr>
          <w:color w:val="03486B"/>
        </w:rPr>
        <w:t>Managers</w:t>
      </w:r>
    </w:p>
    <w:p w:rsidR="00061FDF" w:rsidRDefault="008E6396" w:rsidP="00061FDF">
      <w:pPr>
        <w:rPr>
          <w:sz w:val="20"/>
        </w:rPr>
      </w:pPr>
      <w:r>
        <w:rPr>
          <w:sz w:val="20"/>
        </w:rPr>
        <w:t>M</w:t>
      </w:r>
      <w:r w:rsidR="00257DA9" w:rsidRPr="00E6096F">
        <w:rPr>
          <w:sz w:val="20"/>
        </w:rPr>
        <w:t xml:space="preserve">anagers </w:t>
      </w:r>
      <w:r>
        <w:rPr>
          <w:sz w:val="20"/>
        </w:rPr>
        <w:t>have responsibilities</w:t>
      </w:r>
      <w:r w:rsidR="00561CF5">
        <w:rPr>
          <w:sz w:val="20"/>
        </w:rPr>
        <w:t xml:space="preserve"> to</w:t>
      </w:r>
      <w:r>
        <w:rPr>
          <w:sz w:val="20"/>
        </w:rPr>
        <w:t xml:space="preserve"> </w:t>
      </w:r>
      <w:r w:rsidR="00561CF5">
        <w:rPr>
          <w:sz w:val="20"/>
        </w:rPr>
        <w:t>ensure the HS&amp;W of</w:t>
      </w:r>
      <w:r w:rsidR="00257DA9" w:rsidRPr="00E6096F">
        <w:rPr>
          <w:sz w:val="20"/>
        </w:rPr>
        <w:t xml:space="preserve"> employees </w:t>
      </w:r>
      <w:r w:rsidR="00561CF5">
        <w:rPr>
          <w:sz w:val="20"/>
        </w:rPr>
        <w:t xml:space="preserve">while at work. </w:t>
      </w:r>
      <w:r w:rsidR="00600BDF">
        <w:rPr>
          <w:sz w:val="20"/>
        </w:rPr>
        <w:t>This includes keeping people safe and improving their health and wellbeing</w:t>
      </w:r>
      <w:r w:rsidR="002C52C1">
        <w:rPr>
          <w:sz w:val="20"/>
        </w:rPr>
        <w:t xml:space="preserve"> by using an integrated approach</w:t>
      </w:r>
      <w:r w:rsidR="00600BDF">
        <w:rPr>
          <w:sz w:val="20"/>
        </w:rPr>
        <w:t xml:space="preserve">.  </w:t>
      </w:r>
    </w:p>
    <w:p w:rsidR="00600BDF" w:rsidRDefault="00600BDF" w:rsidP="00061FDF">
      <w:pPr>
        <w:rPr>
          <w:sz w:val="20"/>
        </w:rPr>
      </w:pPr>
    </w:p>
    <w:p w:rsidR="00061FDF" w:rsidRDefault="00962171" w:rsidP="005613DF">
      <w:pPr>
        <w:spacing w:after="60"/>
        <w:rPr>
          <w:sz w:val="20"/>
        </w:rPr>
      </w:pPr>
      <w:r>
        <w:rPr>
          <w:sz w:val="20"/>
        </w:rPr>
        <w:t>Managers</w:t>
      </w:r>
      <w:r w:rsidR="00561CF5" w:rsidRPr="00E6096F">
        <w:rPr>
          <w:sz w:val="20"/>
        </w:rPr>
        <w:t xml:space="preserve"> should strive to:</w:t>
      </w:r>
    </w:p>
    <w:p w:rsidR="00600BDF" w:rsidRPr="00E6096F" w:rsidRDefault="00600BDF" w:rsidP="00F55509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F55509">
        <w:rPr>
          <w:sz w:val="20"/>
        </w:rPr>
        <w:t xml:space="preserve">be an </w:t>
      </w:r>
      <w:r w:rsidRPr="005613DF">
        <w:rPr>
          <w:b/>
          <w:sz w:val="20"/>
        </w:rPr>
        <w:t>active champion and</w:t>
      </w:r>
      <w:r w:rsidRPr="00F55509">
        <w:rPr>
          <w:sz w:val="20"/>
        </w:rPr>
        <w:t xml:space="preserve"> </w:t>
      </w:r>
      <w:r w:rsidRPr="005613DF">
        <w:rPr>
          <w:b/>
          <w:sz w:val="20"/>
        </w:rPr>
        <w:t>role model</w:t>
      </w:r>
      <w:r w:rsidRPr="00F55509">
        <w:rPr>
          <w:sz w:val="20"/>
        </w:rPr>
        <w:t xml:space="preserve"> for HS&amp;W</w:t>
      </w:r>
    </w:p>
    <w:p w:rsidR="00257DA9" w:rsidRDefault="00F62999" w:rsidP="00D32DD9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>
        <w:rPr>
          <w:sz w:val="20"/>
        </w:rPr>
        <w:t xml:space="preserve">ensure compliance with WH&amp;S </w:t>
      </w:r>
      <w:r w:rsidRPr="005613DF">
        <w:rPr>
          <w:b/>
          <w:sz w:val="20"/>
        </w:rPr>
        <w:t>legislation</w:t>
      </w:r>
      <w:r>
        <w:rPr>
          <w:sz w:val="20"/>
        </w:rPr>
        <w:t xml:space="preserve"> </w:t>
      </w:r>
      <w:r w:rsidRPr="005613DF">
        <w:rPr>
          <w:b/>
          <w:sz w:val="20"/>
        </w:rPr>
        <w:t>and</w:t>
      </w:r>
      <w:r>
        <w:rPr>
          <w:sz w:val="20"/>
        </w:rPr>
        <w:t xml:space="preserve"> </w:t>
      </w:r>
      <w:r w:rsidR="002C52C1" w:rsidRPr="005613DF">
        <w:rPr>
          <w:b/>
          <w:sz w:val="20"/>
        </w:rPr>
        <w:t>work practices</w:t>
      </w:r>
    </w:p>
    <w:p w:rsidR="00F62999" w:rsidRPr="00F55509" w:rsidRDefault="00F62999" w:rsidP="00F62999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>
        <w:rPr>
          <w:sz w:val="20"/>
        </w:rPr>
        <w:t>f</w:t>
      </w:r>
      <w:r w:rsidRPr="00E6096F">
        <w:rPr>
          <w:sz w:val="20"/>
        </w:rPr>
        <w:t>ocus on</w:t>
      </w:r>
      <w:r>
        <w:rPr>
          <w:sz w:val="20"/>
        </w:rPr>
        <w:t xml:space="preserve"> </w:t>
      </w:r>
      <w:r w:rsidRPr="00F55509">
        <w:rPr>
          <w:sz w:val="20"/>
        </w:rPr>
        <w:t>outcomes</w:t>
      </w:r>
      <w:r w:rsidR="00962171">
        <w:rPr>
          <w:sz w:val="20"/>
        </w:rPr>
        <w:t>,</w:t>
      </w:r>
      <w:r w:rsidRPr="00E6096F">
        <w:rPr>
          <w:sz w:val="20"/>
        </w:rPr>
        <w:t xml:space="preserve"> </w:t>
      </w:r>
      <w:r>
        <w:rPr>
          <w:sz w:val="20"/>
        </w:rPr>
        <w:t xml:space="preserve">including </w:t>
      </w:r>
      <w:r w:rsidRPr="00F55509">
        <w:rPr>
          <w:sz w:val="20"/>
        </w:rPr>
        <w:t xml:space="preserve">better health, decreased injuries/illness, improved recovery, improved workplace culture and increased organisational maturity </w:t>
      </w:r>
    </w:p>
    <w:p w:rsidR="007733DA" w:rsidRPr="00561CF5" w:rsidRDefault="007733DA" w:rsidP="007733DA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561CF5">
        <w:rPr>
          <w:sz w:val="20"/>
        </w:rPr>
        <w:t xml:space="preserve">Use </w:t>
      </w:r>
      <w:r w:rsidRPr="00F62999">
        <w:rPr>
          <w:b/>
          <w:sz w:val="20"/>
        </w:rPr>
        <w:t>healthy supervision practices</w:t>
      </w:r>
      <w:r w:rsidRPr="00561CF5">
        <w:rPr>
          <w:sz w:val="20"/>
        </w:rPr>
        <w:t xml:space="preserve"> </w:t>
      </w:r>
    </w:p>
    <w:p w:rsidR="007733DA" w:rsidRPr="00E6096F" w:rsidRDefault="007733DA" w:rsidP="007733DA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>
        <w:rPr>
          <w:sz w:val="20"/>
        </w:rPr>
        <w:lastRenderedPageBreak/>
        <w:t>e</w:t>
      </w:r>
      <w:r w:rsidRPr="00E6096F">
        <w:rPr>
          <w:sz w:val="20"/>
        </w:rPr>
        <w:t>ncourage</w:t>
      </w:r>
      <w:r w:rsidRPr="00E6096F">
        <w:rPr>
          <w:b/>
          <w:sz w:val="20"/>
        </w:rPr>
        <w:t xml:space="preserve"> access</w:t>
      </w:r>
      <w:r w:rsidRPr="00E6096F">
        <w:rPr>
          <w:sz w:val="20"/>
        </w:rPr>
        <w:t xml:space="preserve"> to flexible </w:t>
      </w:r>
      <w:r>
        <w:rPr>
          <w:sz w:val="20"/>
        </w:rPr>
        <w:t xml:space="preserve">work </w:t>
      </w:r>
      <w:r w:rsidRPr="00E6096F">
        <w:rPr>
          <w:sz w:val="20"/>
        </w:rPr>
        <w:t xml:space="preserve">arrangements regardless of </w:t>
      </w:r>
      <w:r w:rsidRPr="00E6096F">
        <w:rPr>
          <w:b/>
          <w:sz w:val="20"/>
        </w:rPr>
        <w:t>employment status</w:t>
      </w:r>
      <w:r w:rsidRPr="00E6096F">
        <w:rPr>
          <w:sz w:val="20"/>
        </w:rPr>
        <w:t xml:space="preserve"> </w:t>
      </w:r>
      <w:r w:rsidRPr="005613DF">
        <w:rPr>
          <w:b/>
          <w:sz w:val="20"/>
        </w:rPr>
        <w:t xml:space="preserve">or </w:t>
      </w:r>
      <w:r w:rsidRPr="00E6096F">
        <w:rPr>
          <w:b/>
          <w:sz w:val="20"/>
        </w:rPr>
        <w:t>reason</w:t>
      </w:r>
      <w:r w:rsidRPr="00E6096F">
        <w:rPr>
          <w:sz w:val="20"/>
        </w:rPr>
        <w:t xml:space="preserve"> for request</w:t>
      </w:r>
    </w:p>
    <w:p w:rsidR="007733DA" w:rsidRPr="00E6096F" w:rsidRDefault="007733DA" w:rsidP="007733DA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>
        <w:rPr>
          <w:sz w:val="20"/>
        </w:rPr>
        <w:t>r</w:t>
      </w:r>
      <w:r w:rsidRPr="00E6096F">
        <w:rPr>
          <w:sz w:val="20"/>
        </w:rPr>
        <w:t xml:space="preserve">ecognise </w:t>
      </w:r>
      <w:r w:rsidR="007527CE">
        <w:rPr>
          <w:sz w:val="20"/>
        </w:rPr>
        <w:t xml:space="preserve">diversity and that </w:t>
      </w:r>
      <w:r w:rsidRPr="00E6096F">
        <w:rPr>
          <w:sz w:val="20"/>
        </w:rPr>
        <w:t xml:space="preserve">individuals all have </w:t>
      </w:r>
      <w:r w:rsidRPr="00E6096F">
        <w:rPr>
          <w:b/>
          <w:sz w:val="20"/>
        </w:rPr>
        <w:t>different needs</w:t>
      </w:r>
      <w:r w:rsidR="007527CE">
        <w:rPr>
          <w:b/>
          <w:sz w:val="20"/>
        </w:rPr>
        <w:t xml:space="preserve"> which</w:t>
      </w:r>
      <w:r w:rsidRPr="00E6096F">
        <w:rPr>
          <w:sz w:val="20"/>
        </w:rPr>
        <w:t xml:space="preserve"> </w:t>
      </w:r>
      <w:r w:rsidRPr="00E6096F">
        <w:rPr>
          <w:b/>
          <w:sz w:val="20"/>
        </w:rPr>
        <w:t>change</w:t>
      </w:r>
      <w:r w:rsidRPr="00E6096F">
        <w:rPr>
          <w:sz w:val="20"/>
        </w:rPr>
        <w:t xml:space="preserve"> over time</w:t>
      </w:r>
    </w:p>
    <w:p w:rsidR="00257DA9" w:rsidRPr="00E6096F" w:rsidRDefault="00FA72F9" w:rsidP="00D32DD9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>
        <w:rPr>
          <w:sz w:val="20"/>
        </w:rPr>
        <w:t>b</w:t>
      </w:r>
      <w:r w:rsidR="007733DA">
        <w:rPr>
          <w:sz w:val="20"/>
        </w:rPr>
        <w:t xml:space="preserve">e aware of </w:t>
      </w:r>
      <w:r w:rsidR="007527CE">
        <w:rPr>
          <w:sz w:val="20"/>
        </w:rPr>
        <w:t xml:space="preserve">the impact of </w:t>
      </w:r>
      <w:r w:rsidR="007733DA">
        <w:rPr>
          <w:sz w:val="20"/>
        </w:rPr>
        <w:t xml:space="preserve">all </w:t>
      </w:r>
      <w:r w:rsidR="007733DA" w:rsidRPr="007733DA">
        <w:rPr>
          <w:b/>
          <w:sz w:val="20"/>
        </w:rPr>
        <w:t>dimensions</w:t>
      </w:r>
      <w:r w:rsidR="007733DA">
        <w:rPr>
          <w:sz w:val="20"/>
        </w:rPr>
        <w:t xml:space="preserve"> of a person’s wellbeing –</w:t>
      </w:r>
      <w:r w:rsidR="00A632E1">
        <w:rPr>
          <w:sz w:val="20"/>
        </w:rPr>
        <w:t xml:space="preserve"> </w:t>
      </w:r>
      <w:r w:rsidR="007733DA" w:rsidRPr="007733DA">
        <w:rPr>
          <w:b/>
          <w:sz w:val="20"/>
        </w:rPr>
        <w:t>physical, psychological, social, work and financial aspects</w:t>
      </w:r>
    </w:p>
    <w:p w:rsidR="00A632E1" w:rsidRDefault="007527CE" w:rsidP="00A632E1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>
        <w:rPr>
          <w:sz w:val="20"/>
        </w:rPr>
        <w:t xml:space="preserve">design and </w:t>
      </w:r>
      <w:r w:rsidR="00A632E1">
        <w:rPr>
          <w:sz w:val="20"/>
        </w:rPr>
        <w:t>p</w:t>
      </w:r>
      <w:r w:rsidR="00A632E1" w:rsidRPr="00561CF5">
        <w:rPr>
          <w:sz w:val="20"/>
        </w:rPr>
        <w:t xml:space="preserve">rovide </w:t>
      </w:r>
      <w:r w:rsidR="00A632E1" w:rsidRPr="00A632E1">
        <w:rPr>
          <w:b/>
          <w:sz w:val="20"/>
        </w:rPr>
        <w:t>meaningful work</w:t>
      </w:r>
      <w:r w:rsidR="00A632E1" w:rsidRPr="00561CF5">
        <w:rPr>
          <w:sz w:val="20"/>
        </w:rPr>
        <w:t xml:space="preserve"> </w:t>
      </w:r>
      <w:r w:rsidR="00A632E1">
        <w:rPr>
          <w:sz w:val="20"/>
        </w:rPr>
        <w:t xml:space="preserve">with HS&amp;W in mind </w:t>
      </w:r>
    </w:p>
    <w:p w:rsidR="004C3C6A" w:rsidRDefault="007527CE" w:rsidP="00A632E1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>
        <w:rPr>
          <w:sz w:val="20"/>
        </w:rPr>
        <w:t xml:space="preserve">promote positive HS&amp;W </w:t>
      </w:r>
      <w:r w:rsidR="004C3C6A" w:rsidRPr="004C3C6A">
        <w:rPr>
          <w:b/>
          <w:sz w:val="20"/>
        </w:rPr>
        <w:t xml:space="preserve">workplace culture </w:t>
      </w:r>
      <w:r w:rsidR="004C3C6A" w:rsidRPr="00E41DD9">
        <w:rPr>
          <w:sz w:val="20"/>
        </w:rPr>
        <w:t xml:space="preserve">and </w:t>
      </w:r>
      <w:r w:rsidR="004C3C6A">
        <w:rPr>
          <w:sz w:val="20"/>
        </w:rPr>
        <w:t>address areas for improvement</w:t>
      </w:r>
    </w:p>
    <w:p w:rsidR="00A632E1" w:rsidRPr="00E6096F" w:rsidRDefault="00A632E1" w:rsidP="00A632E1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>
        <w:rPr>
          <w:sz w:val="20"/>
        </w:rPr>
        <w:t>r</w:t>
      </w:r>
      <w:r w:rsidRPr="00E6096F">
        <w:rPr>
          <w:sz w:val="20"/>
        </w:rPr>
        <w:t xml:space="preserve">eview </w:t>
      </w:r>
      <w:r w:rsidRPr="00E6096F">
        <w:rPr>
          <w:b/>
          <w:sz w:val="20"/>
        </w:rPr>
        <w:t>work schedules</w:t>
      </w:r>
      <w:r w:rsidRPr="00E6096F">
        <w:rPr>
          <w:sz w:val="20"/>
        </w:rPr>
        <w:t xml:space="preserve"> </w:t>
      </w:r>
      <w:r w:rsidRPr="005613DF">
        <w:rPr>
          <w:b/>
          <w:sz w:val="20"/>
        </w:rPr>
        <w:t>and</w:t>
      </w:r>
      <w:r w:rsidRPr="00E6096F">
        <w:rPr>
          <w:sz w:val="20"/>
        </w:rPr>
        <w:t xml:space="preserve"> </w:t>
      </w:r>
      <w:r w:rsidRPr="00E6096F">
        <w:rPr>
          <w:b/>
          <w:sz w:val="20"/>
        </w:rPr>
        <w:t xml:space="preserve">rosters </w:t>
      </w:r>
      <w:r w:rsidRPr="00E6096F">
        <w:rPr>
          <w:sz w:val="20"/>
        </w:rPr>
        <w:t>(if necessary) in collaboration with staff</w:t>
      </w:r>
    </w:p>
    <w:p w:rsidR="00A632E1" w:rsidRDefault="00A632E1" w:rsidP="00A632E1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4C3C6A">
        <w:rPr>
          <w:b/>
          <w:sz w:val="20"/>
        </w:rPr>
        <w:t>encourage</w:t>
      </w:r>
      <w:r w:rsidRPr="005613DF">
        <w:rPr>
          <w:sz w:val="20"/>
        </w:rPr>
        <w:t xml:space="preserve"> </w:t>
      </w:r>
      <w:r w:rsidR="004C3C6A" w:rsidRPr="005613DF">
        <w:rPr>
          <w:sz w:val="20"/>
        </w:rPr>
        <w:t>and</w:t>
      </w:r>
      <w:r w:rsidR="004C3C6A">
        <w:rPr>
          <w:b/>
          <w:sz w:val="20"/>
        </w:rPr>
        <w:t xml:space="preserve"> support staff </w:t>
      </w:r>
      <w:r w:rsidR="004C3C6A" w:rsidRPr="004C3C6A">
        <w:rPr>
          <w:b/>
          <w:sz w:val="20"/>
        </w:rPr>
        <w:t>participation</w:t>
      </w:r>
      <w:r w:rsidR="004C3C6A">
        <w:rPr>
          <w:sz w:val="20"/>
        </w:rPr>
        <w:t xml:space="preserve"> in programs that support </w:t>
      </w:r>
      <w:r>
        <w:rPr>
          <w:sz w:val="20"/>
        </w:rPr>
        <w:t>healthy lifestyle behaviours</w:t>
      </w:r>
    </w:p>
    <w:p w:rsidR="00A632E1" w:rsidRPr="00512D5B" w:rsidRDefault="00A632E1" w:rsidP="00A632E1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b/>
          <w:sz w:val="20"/>
        </w:rPr>
      </w:pPr>
      <w:r>
        <w:rPr>
          <w:sz w:val="20"/>
        </w:rPr>
        <w:t>h</w:t>
      </w:r>
      <w:r w:rsidRPr="00600BDF">
        <w:rPr>
          <w:sz w:val="20"/>
        </w:rPr>
        <w:t xml:space="preserve">elp staff </w:t>
      </w:r>
      <w:r w:rsidRPr="00512D5B">
        <w:rPr>
          <w:b/>
          <w:sz w:val="20"/>
        </w:rPr>
        <w:t>work</w:t>
      </w:r>
      <w:r w:rsidR="00512D5B" w:rsidRPr="00512D5B">
        <w:rPr>
          <w:b/>
          <w:sz w:val="20"/>
        </w:rPr>
        <w:t>/</w:t>
      </w:r>
      <w:r w:rsidRPr="00512D5B">
        <w:rPr>
          <w:b/>
          <w:sz w:val="20"/>
        </w:rPr>
        <w:t>life</w:t>
      </w:r>
      <w:r w:rsidRPr="00F55509">
        <w:rPr>
          <w:sz w:val="20"/>
        </w:rPr>
        <w:t xml:space="preserve"> </w:t>
      </w:r>
      <w:r w:rsidR="007527CE">
        <w:rPr>
          <w:sz w:val="20"/>
        </w:rPr>
        <w:t xml:space="preserve">integration </w:t>
      </w:r>
    </w:p>
    <w:p w:rsidR="00257DA9" w:rsidRPr="00E6096F" w:rsidRDefault="007527CE" w:rsidP="00D32DD9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>
        <w:rPr>
          <w:sz w:val="20"/>
        </w:rPr>
        <w:t xml:space="preserve">actively encourage </w:t>
      </w:r>
      <w:r w:rsidR="00257DA9" w:rsidRPr="00F62999">
        <w:rPr>
          <w:b/>
          <w:sz w:val="20"/>
        </w:rPr>
        <w:t xml:space="preserve">staff </w:t>
      </w:r>
      <w:r>
        <w:rPr>
          <w:b/>
          <w:sz w:val="20"/>
        </w:rPr>
        <w:t xml:space="preserve">participation </w:t>
      </w:r>
      <w:r w:rsidR="007733DA">
        <w:rPr>
          <w:sz w:val="20"/>
        </w:rPr>
        <w:t xml:space="preserve">in </w:t>
      </w:r>
      <w:r w:rsidR="00F62999">
        <w:rPr>
          <w:sz w:val="20"/>
        </w:rPr>
        <w:t xml:space="preserve">identifying </w:t>
      </w:r>
      <w:r>
        <w:rPr>
          <w:sz w:val="20"/>
        </w:rPr>
        <w:t>the issues and impacts of workplace</w:t>
      </w:r>
      <w:r w:rsidR="007733DA">
        <w:rPr>
          <w:sz w:val="20"/>
        </w:rPr>
        <w:t xml:space="preserve"> </w:t>
      </w:r>
      <w:r w:rsidR="00F62999">
        <w:rPr>
          <w:sz w:val="20"/>
        </w:rPr>
        <w:t>culture, leadership, work environment and work design</w:t>
      </w:r>
      <w:r>
        <w:rPr>
          <w:sz w:val="20"/>
        </w:rPr>
        <w:t xml:space="preserve"> on their HS&amp;W and contributing to improvements</w:t>
      </w:r>
    </w:p>
    <w:p w:rsidR="00E93ACF" w:rsidRPr="00E6096F" w:rsidRDefault="007527CE" w:rsidP="00D32DD9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proofErr w:type="gramStart"/>
      <w:r>
        <w:rPr>
          <w:sz w:val="20"/>
        </w:rPr>
        <w:t>implement</w:t>
      </w:r>
      <w:proofErr w:type="gramEnd"/>
      <w:r>
        <w:rPr>
          <w:sz w:val="20"/>
        </w:rPr>
        <w:t xml:space="preserve"> best practice </w:t>
      </w:r>
      <w:r w:rsidRPr="00E41DD9">
        <w:rPr>
          <w:b/>
          <w:sz w:val="20"/>
        </w:rPr>
        <w:t>return to work</w:t>
      </w:r>
      <w:r>
        <w:rPr>
          <w:sz w:val="20"/>
        </w:rPr>
        <w:t xml:space="preserve"> processes for injured workers</w:t>
      </w:r>
      <w:r w:rsidR="00405FA3">
        <w:rPr>
          <w:sz w:val="20"/>
        </w:rPr>
        <w:t>.</w:t>
      </w:r>
    </w:p>
    <w:p w:rsidR="00121673" w:rsidRPr="00653392" w:rsidRDefault="00121673" w:rsidP="005613DF">
      <w:pPr>
        <w:pStyle w:val="Heading2"/>
        <w:rPr>
          <w:rStyle w:val="Heading3Char"/>
          <w:b w:val="0"/>
          <w:color w:val="03486B"/>
          <w:sz w:val="32"/>
        </w:rPr>
      </w:pPr>
      <w:r w:rsidRPr="00653392">
        <w:rPr>
          <w:rStyle w:val="Heading3Char"/>
          <w:b w:val="0"/>
          <w:color w:val="03486B"/>
          <w:sz w:val="32"/>
        </w:rPr>
        <w:t>Employees</w:t>
      </w:r>
    </w:p>
    <w:p w:rsidR="00257DA9" w:rsidRPr="00653392" w:rsidRDefault="00962171" w:rsidP="005613DF">
      <w:pPr>
        <w:spacing w:after="60"/>
        <w:rPr>
          <w:sz w:val="20"/>
        </w:rPr>
      </w:pPr>
      <w:r w:rsidRPr="00653392">
        <w:rPr>
          <w:sz w:val="20"/>
        </w:rPr>
        <w:t xml:space="preserve">An </w:t>
      </w:r>
      <w:r w:rsidR="00257DA9" w:rsidRPr="00653392">
        <w:rPr>
          <w:sz w:val="20"/>
        </w:rPr>
        <w:t xml:space="preserve">employee’s responsibility is to take ownership of their </w:t>
      </w:r>
      <w:r w:rsidR="00512D5B" w:rsidRPr="00653392">
        <w:rPr>
          <w:sz w:val="20"/>
        </w:rPr>
        <w:t>HS&amp;W</w:t>
      </w:r>
      <w:r w:rsidR="00257DA9" w:rsidRPr="00653392">
        <w:rPr>
          <w:sz w:val="20"/>
        </w:rPr>
        <w:t>, and to wo</w:t>
      </w:r>
      <w:r w:rsidR="00910B43" w:rsidRPr="00653392">
        <w:rPr>
          <w:sz w:val="20"/>
        </w:rPr>
        <w:t>rk with their</w:t>
      </w:r>
      <w:r w:rsidR="00257DA9" w:rsidRPr="00653392">
        <w:rPr>
          <w:sz w:val="20"/>
        </w:rPr>
        <w:t xml:space="preserve"> manager to discover mutually workable solutions. </w:t>
      </w:r>
      <w:r w:rsidR="00512D5B" w:rsidRPr="00653392">
        <w:rPr>
          <w:sz w:val="20"/>
        </w:rPr>
        <w:t>E</w:t>
      </w:r>
      <w:r w:rsidR="00484688" w:rsidRPr="00653392">
        <w:rPr>
          <w:sz w:val="20"/>
        </w:rPr>
        <w:t>mployee</w:t>
      </w:r>
      <w:r w:rsidR="002F5B75" w:rsidRPr="00653392">
        <w:rPr>
          <w:sz w:val="20"/>
        </w:rPr>
        <w:t>s</w:t>
      </w:r>
      <w:r w:rsidR="00484688" w:rsidRPr="00653392">
        <w:rPr>
          <w:sz w:val="20"/>
        </w:rPr>
        <w:t xml:space="preserve"> should</w:t>
      </w:r>
      <w:r w:rsidR="003254FD" w:rsidRPr="00653392">
        <w:rPr>
          <w:sz w:val="20"/>
        </w:rPr>
        <w:t xml:space="preserve"> strive to</w:t>
      </w:r>
      <w:r w:rsidR="00484688" w:rsidRPr="00653392">
        <w:rPr>
          <w:sz w:val="20"/>
        </w:rPr>
        <w:t>:</w:t>
      </w:r>
      <w:bookmarkStart w:id="2" w:name="_GoBack"/>
      <w:bookmarkEnd w:id="2"/>
    </w:p>
    <w:p w:rsidR="001F083C" w:rsidRPr="00653392" w:rsidRDefault="00512D5B" w:rsidP="001F083C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b/>
          <w:sz w:val="20"/>
        </w:rPr>
        <w:t>take reasonable care</w:t>
      </w:r>
      <w:r w:rsidRPr="00653392">
        <w:rPr>
          <w:sz w:val="20"/>
        </w:rPr>
        <w:t xml:space="preserve"> for </w:t>
      </w:r>
      <w:r w:rsidR="002F5B75" w:rsidRPr="00653392">
        <w:rPr>
          <w:sz w:val="20"/>
        </w:rPr>
        <w:t xml:space="preserve">their </w:t>
      </w:r>
      <w:r w:rsidRPr="00653392">
        <w:rPr>
          <w:b/>
          <w:sz w:val="20"/>
        </w:rPr>
        <w:t xml:space="preserve">own </w:t>
      </w:r>
      <w:r w:rsidR="001F083C" w:rsidRPr="00653392">
        <w:rPr>
          <w:b/>
          <w:sz w:val="20"/>
        </w:rPr>
        <w:t>HS&amp;W</w:t>
      </w:r>
      <w:r w:rsidRPr="00653392">
        <w:rPr>
          <w:sz w:val="20"/>
        </w:rPr>
        <w:t xml:space="preserve"> and the health and safety of others</w:t>
      </w:r>
    </w:p>
    <w:p w:rsidR="001F083C" w:rsidRPr="00653392" w:rsidRDefault="001F083C" w:rsidP="001F083C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b/>
          <w:sz w:val="20"/>
        </w:rPr>
        <w:t>show respect for and embrace</w:t>
      </w:r>
      <w:r w:rsidRPr="00653392">
        <w:rPr>
          <w:sz w:val="20"/>
        </w:rPr>
        <w:t xml:space="preserve"> workplace strategies and practices that support HS&amp;W</w:t>
      </w:r>
    </w:p>
    <w:p w:rsidR="001F083C" w:rsidRPr="00653392" w:rsidRDefault="001F083C" w:rsidP="001F083C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b/>
          <w:sz w:val="20"/>
        </w:rPr>
      </w:pPr>
      <w:r w:rsidRPr="00653392">
        <w:rPr>
          <w:b/>
          <w:sz w:val="20"/>
        </w:rPr>
        <w:t xml:space="preserve">contribute to creating a positive, healthy and safe team and workplace culture </w:t>
      </w:r>
    </w:p>
    <w:p w:rsidR="001F083C" w:rsidRPr="00653392" w:rsidRDefault="001F083C" w:rsidP="001F083C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b/>
          <w:sz w:val="20"/>
        </w:rPr>
        <w:t>generate</w:t>
      </w:r>
      <w:r w:rsidR="009C5323" w:rsidRPr="00653392">
        <w:rPr>
          <w:b/>
          <w:sz w:val="20"/>
        </w:rPr>
        <w:t xml:space="preserve"> and share</w:t>
      </w:r>
      <w:r w:rsidRPr="00653392">
        <w:rPr>
          <w:b/>
          <w:sz w:val="20"/>
        </w:rPr>
        <w:t xml:space="preserve"> ideas</w:t>
      </w:r>
      <w:r w:rsidRPr="00653392">
        <w:rPr>
          <w:sz w:val="20"/>
        </w:rPr>
        <w:t xml:space="preserve"> and suggestions for improvements in </w:t>
      </w:r>
      <w:r w:rsidR="00F12DA2" w:rsidRPr="00653392">
        <w:rPr>
          <w:sz w:val="20"/>
        </w:rPr>
        <w:t xml:space="preserve">workplace </w:t>
      </w:r>
      <w:r w:rsidRPr="00653392">
        <w:rPr>
          <w:sz w:val="20"/>
        </w:rPr>
        <w:t>HS&amp;W</w:t>
      </w:r>
    </w:p>
    <w:p w:rsidR="001F083C" w:rsidRPr="00653392" w:rsidRDefault="001F083C" w:rsidP="00F12DA2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b/>
          <w:sz w:val="20"/>
        </w:rPr>
        <w:t xml:space="preserve">discuss with </w:t>
      </w:r>
      <w:r w:rsidR="002F5B75" w:rsidRPr="00653392">
        <w:rPr>
          <w:b/>
          <w:sz w:val="20"/>
        </w:rPr>
        <w:t xml:space="preserve">their </w:t>
      </w:r>
      <w:r w:rsidRPr="00653392">
        <w:rPr>
          <w:b/>
          <w:sz w:val="20"/>
        </w:rPr>
        <w:t xml:space="preserve">manager key </w:t>
      </w:r>
      <w:r w:rsidR="00F12DA2" w:rsidRPr="00653392">
        <w:rPr>
          <w:b/>
          <w:sz w:val="20"/>
        </w:rPr>
        <w:t xml:space="preserve">HS&amp;W </w:t>
      </w:r>
      <w:r w:rsidR="0076662F" w:rsidRPr="00653392">
        <w:rPr>
          <w:b/>
          <w:sz w:val="20"/>
        </w:rPr>
        <w:t>issues</w:t>
      </w:r>
      <w:r w:rsidRPr="00653392">
        <w:rPr>
          <w:sz w:val="20"/>
        </w:rPr>
        <w:t xml:space="preserve"> and </w:t>
      </w:r>
      <w:r w:rsidR="00F12DA2" w:rsidRPr="00653392">
        <w:rPr>
          <w:sz w:val="20"/>
        </w:rPr>
        <w:t xml:space="preserve">propose </w:t>
      </w:r>
      <w:r w:rsidRPr="00653392">
        <w:rPr>
          <w:sz w:val="20"/>
        </w:rPr>
        <w:t xml:space="preserve">possible solutions </w:t>
      </w:r>
    </w:p>
    <w:p w:rsidR="00CB2B3B" w:rsidRPr="00653392" w:rsidRDefault="00F109FC" w:rsidP="00CB2B3B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sz w:val="20"/>
        </w:rPr>
        <w:t>p</w:t>
      </w:r>
      <w:r w:rsidR="009C5323" w:rsidRPr="00653392">
        <w:rPr>
          <w:sz w:val="20"/>
        </w:rPr>
        <w:t>articipate in employee engagement forums</w:t>
      </w:r>
      <w:r w:rsidR="00405FA3" w:rsidRPr="00653392">
        <w:rPr>
          <w:sz w:val="20"/>
        </w:rPr>
        <w:t xml:space="preserve">, </w:t>
      </w:r>
      <w:r w:rsidRPr="00653392">
        <w:rPr>
          <w:sz w:val="20"/>
        </w:rPr>
        <w:t xml:space="preserve">such as </w:t>
      </w:r>
      <w:r w:rsidR="009C5323" w:rsidRPr="00653392">
        <w:rPr>
          <w:sz w:val="20"/>
        </w:rPr>
        <w:t xml:space="preserve">committees, working groups </w:t>
      </w:r>
      <w:r w:rsidRPr="00653392">
        <w:rPr>
          <w:sz w:val="20"/>
        </w:rPr>
        <w:t>and review teams</w:t>
      </w:r>
    </w:p>
    <w:p w:rsidR="00CB2B3B" w:rsidRPr="00653392" w:rsidRDefault="00CB2B3B" w:rsidP="00CB2B3B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proofErr w:type="gramStart"/>
      <w:r w:rsidRPr="00653392">
        <w:rPr>
          <w:sz w:val="20"/>
        </w:rPr>
        <w:t>seek</w:t>
      </w:r>
      <w:proofErr w:type="gramEnd"/>
      <w:r w:rsidRPr="00653392">
        <w:rPr>
          <w:sz w:val="20"/>
        </w:rPr>
        <w:t xml:space="preserve"> to continually build knowledge and skills in the application of HS&amp;W.</w:t>
      </w:r>
    </w:p>
    <w:p w:rsidR="001F083C" w:rsidRPr="00653392" w:rsidRDefault="001F083C" w:rsidP="005613DF">
      <w:pPr>
        <w:tabs>
          <w:tab w:val="left" w:pos="3728"/>
        </w:tabs>
        <w:spacing w:before="120" w:after="120"/>
        <w:rPr>
          <w:rStyle w:val="Heading3Char"/>
          <w:b w:val="0"/>
          <w:color w:val="03486B"/>
          <w:sz w:val="32"/>
        </w:rPr>
      </w:pPr>
      <w:r w:rsidRPr="00653392">
        <w:rPr>
          <w:rStyle w:val="Heading3Char"/>
          <w:b w:val="0"/>
          <w:color w:val="03486B"/>
          <w:sz w:val="32"/>
        </w:rPr>
        <w:t>H</w:t>
      </w:r>
      <w:r w:rsidR="00F12DA2" w:rsidRPr="00653392">
        <w:rPr>
          <w:rStyle w:val="Heading3Char"/>
          <w:b w:val="0"/>
          <w:color w:val="03486B"/>
          <w:sz w:val="32"/>
        </w:rPr>
        <w:t xml:space="preserve">uman </w:t>
      </w:r>
      <w:r w:rsidR="00CB2B3B" w:rsidRPr="00653392">
        <w:rPr>
          <w:rStyle w:val="Heading3Char"/>
          <w:b w:val="0"/>
          <w:color w:val="03486B"/>
          <w:sz w:val="32"/>
        </w:rPr>
        <w:t>r</w:t>
      </w:r>
      <w:r w:rsidR="00F12DA2" w:rsidRPr="00653392">
        <w:rPr>
          <w:rStyle w:val="Heading3Char"/>
          <w:b w:val="0"/>
          <w:color w:val="03486B"/>
          <w:sz w:val="32"/>
        </w:rPr>
        <w:t>esource</w:t>
      </w:r>
      <w:r w:rsidR="00405FA3" w:rsidRPr="00653392">
        <w:rPr>
          <w:rStyle w:val="Heading3Char"/>
          <w:b w:val="0"/>
          <w:color w:val="03486B"/>
          <w:sz w:val="32"/>
        </w:rPr>
        <w:t xml:space="preserve"> (HR)</w:t>
      </w:r>
      <w:r w:rsidR="00CB2B3B" w:rsidRPr="00653392">
        <w:rPr>
          <w:rStyle w:val="Heading3Char"/>
          <w:b w:val="0"/>
          <w:color w:val="03486B"/>
          <w:sz w:val="32"/>
        </w:rPr>
        <w:t>, occupational health and safety</w:t>
      </w:r>
      <w:r w:rsidR="00405FA3" w:rsidRPr="00653392">
        <w:rPr>
          <w:rStyle w:val="Heading3Char"/>
          <w:b w:val="0"/>
          <w:color w:val="03486B"/>
          <w:sz w:val="32"/>
        </w:rPr>
        <w:t xml:space="preserve"> (OH&amp;S)</w:t>
      </w:r>
      <w:r w:rsidR="00CB2B3B" w:rsidRPr="00653392">
        <w:rPr>
          <w:rStyle w:val="Heading3Char"/>
          <w:b w:val="0"/>
          <w:color w:val="03486B"/>
          <w:sz w:val="32"/>
        </w:rPr>
        <w:t xml:space="preserve">, </w:t>
      </w:r>
      <w:r w:rsidR="00F12DA2" w:rsidRPr="00653392">
        <w:rPr>
          <w:rStyle w:val="Heading3Char"/>
          <w:b w:val="0"/>
          <w:color w:val="03486B"/>
          <w:sz w:val="32"/>
        </w:rPr>
        <w:t xml:space="preserve">and </w:t>
      </w:r>
      <w:r w:rsidR="00CB2B3B" w:rsidRPr="00653392">
        <w:rPr>
          <w:rStyle w:val="Heading3Char"/>
          <w:b w:val="0"/>
          <w:color w:val="03486B"/>
          <w:sz w:val="32"/>
        </w:rPr>
        <w:t>w</w:t>
      </w:r>
      <w:r w:rsidR="00F12DA2" w:rsidRPr="00653392">
        <w:rPr>
          <w:rStyle w:val="Heading3Char"/>
          <w:b w:val="0"/>
          <w:color w:val="03486B"/>
          <w:sz w:val="32"/>
        </w:rPr>
        <w:t>ellbeing</w:t>
      </w:r>
      <w:r w:rsidRPr="00653392">
        <w:rPr>
          <w:rStyle w:val="Heading3Char"/>
          <w:b w:val="0"/>
          <w:color w:val="03486B"/>
          <w:sz w:val="32"/>
        </w:rPr>
        <w:t xml:space="preserve"> </w:t>
      </w:r>
      <w:r w:rsidR="00CB2B3B" w:rsidRPr="00653392">
        <w:rPr>
          <w:rStyle w:val="Heading3Char"/>
          <w:b w:val="0"/>
          <w:color w:val="03486B"/>
          <w:sz w:val="32"/>
        </w:rPr>
        <w:t>p</w:t>
      </w:r>
      <w:r w:rsidRPr="00653392">
        <w:rPr>
          <w:rStyle w:val="Heading3Char"/>
          <w:b w:val="0"/>
          <w:color w:val="03486B"/>
          <w:sz w:val="32"/>
        </w:rPr>
        <w:t>ersonnel</w:t>
      </w:r>
    </w:p>
    <w:p w:rsidR="00F12DA2" w:rsidRPr="00653392" w:rsidRDefault="00F12DA2" w:rsidP="00F12DA2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b/>
          <w:sz w:val="20"/>
        </w:rPr>
        <w:t>champion the framework’s principles</w:t>
      </w:r>
      <w:r w:rsidRPr="00653392">
        <w:rPr>
          <w:sz w:val="20"/>
        </w:rPr>
        <w:t xml:space="preserve">, agency </w:t>
      </w:r>
      <w:r w:rsidR="00424522" w:rsidRPr="00653392">
        <w:rPr>
          <w:sz w:val="20"/>
        </w:rPr>
        <w:t xml:space="preserve">HS&amp;W </w:t>
      </w:r>
      <w:r w:rsidRPr="00653392">
        <w:rPr>
          <w:sz w:val="20"/>
        </w:rPr>
        <w:t xml:space="preserve">strategy and </w:t>
      </w:r>
      <w:r w:rsidR="00424522" w:rsidRPr="00653392">
        <w:rPr>
          <w:sz w:val="20"/>
        </w:rPr>
        <w:t>healthy and safe</w:t>
      </w:r>
      <w:r w:rsidRPr="00653392">
        <w:rPr>
          <w:sz w:val="20"/>
        </w:rPr>
        <w:t xml:space="preserve"> workplace culture</w:t>
      </w:r>
    </w:p>
    <w:p w:rsidR="001F083C" w:rsidRPr="00653392" w:rsidRDefault="00F12DA2" w:rsidP="001F083C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sz w:val="20"/>
        </w:rPr>
        <w:t xml:space="preserve">support </w:t>
      </w:r>
      <w:r w:rsidR="001F083C" w:rsidRPr="00653392">
        <w:rPr>
          <w:sz w:val="20"/>
        </w:rPr>
        <w:t xml:space="preserve">the vision for </w:t>
      </w:r>
      <w:r w:rsidRPr="00653392">
        <w:rPr>
          <w:b/>
          <w:sz w:val="20"/>
        </w:rPr>
        <w:t>integrated and proactive</w:t>
      </w:r>
      <w:r w:rsidRPr="00653392">
        <w:rPr>
          <w:sz w:val="20"/>
        </w:rPr>
        <w:t xml:space="preserve"> HS&amp;W</w:t>
      </w:r>
      <w:r w:rsidR="001F083C" w:rsidRPr="00653392">
        <w:rPr>
          <w:sz w:val="20"/>
        </w:rPr>
        <w:t xml:space="preserve"> in the workplace</w:t>
      </w:r>
    </w:p>
    <w:p w:rsidR="001F083C" w:rsidRPr="00653392" w:rsidRDefault="00F12DA2" w:rsidP="001F083C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sz w:val="20"/>
        </w:rPr>
        <w:t>p</w:t>
      </w:r>
      <w:r w:rsidR="001F083C" w:rsidRPr="00653392">
        <w:rPr>
          <w:sz w:val="20"/>
        </w:rPr>
        <w:t xml:space="preserve">osition </w:t>
      </w:r>
      <w:r w:rsidRPr="00653392">
        <w:rPr>
          <w:sz w:val="20"/>
        </w:rPr>
        <w:t>HS&amp;W</w:t>
      </w:r>
      <w:r w:rsidR="001F083C" w:rsidRPr="00653392">
        <w:rPr>
          <w:sz w:val="20"/>
        </w:rPr>
        <w:t xml:space="preserve"> </w:t>
      </w:r>
      <w:r w:rsidRPr="00653392">
        <w:rPr>
          <w:sz w:val="20"/>
        </w:rPr>
        <w:t xml:space="preserve">programs and </w:t>
      </w:r>
      <w:r w:rsidR="001F083C" w:rsidRPr="00653392">
        <w:rPr>
          <w:sz w:val="20"/>
        </w:rPr>
        <w:t xml:space="preserve">initiatives </w:t>
      </w:r>
      <w:r w:rsidRPr="00653392">
        <w:rPr>
          <w:sz w:val="20"/>
        </w:rPr>
        <w:t>to align</w:t>
      </w:r>
      <w:r w:rsidR="001F083C" w:rsidRPr="00653392">
        <w:rPr>
          <w:sz w:val="20"/>
        </w:rPr>
        <w:t xml:space="preserve"> with </w:t>
      </w:r>
      <w:r w:rsidRPr="00653392">
        <w:rPr>
          <w:sz w:val="20"/>
        </w:rPr>
        <w:t xml:space="preserve">specific business context and needs </w:t>
      </w:r>
      <w:r w:rsidR="001F083C" w:rsidRPr="00653392">
        <w:rPr>
          <w:sz w:val="20"/>
        </w:rPr>
        <w:t xml:space="preserve"> </w:t>
      </w:r>
    </w:p>
    <w:p w:rsidR="00F12DA2" w:rsidRPr="00653392" w:rsidRDefault="00F12DA2" w:rsidP="00F12DA2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b/>
          <w:sz w:val="20"/>
        </w:rPr>
        <w:t>use</w:t>
      </w:r>
      <w:r w:rsidR="001F083C" w:rsidRPr="00653392">
        <w:rPr>
          <w:b/>
          <w:sz w:val="20"/>
        </w:rPr>
        <w:t xml:space="preserve"> HR</w:t>
      </w:r>
      <w:r w:rsidR="00405FA3" w:rsidRPr="00653392">
        <w:rPr>
          <w:b/>
          <w:sz w:val="20"/>
        </w:rPr>
        <w:t xml:space="preserve">, </w:t>
      </w:r>
      <w:r w:rsidRPr="00653392">
        <w:rPr>
          <w:b/>
          <w:sz w:val="20"/>
        </w:rPr>
        <w:t>OH&amp;S</w:t>
      </w:r>
      <w:r w:rsidR="00405FA3" w:rsidRPr="00653392">
        <w:rPr>
          <w:b/>
          <w:sz w:val="20"/>
        </w:rPr>
        <w:t xml:space="preserve"> and </w:t>
      </w:r>
      <w:r w:rsidRPr="00653392">
        <w:rPr>
          <w:b/>
          <w:sz w:val="20"/>
        </w:rPr>
        <w:t>w</w:t>
      </w:r>
      <w:r w:rsidR="001F083C" w:rsidRPr="00653392">
        <w:rPr>
          <w:b/>
          <w:sz w:val="20"/>
        </w:rPr>
        <w:t>ellbeing data</w:t>
      </w:r>
      <w:r w:rsidR="001F083C" w:rsidRPr="00653392">
        <w:rPr>
          <w:sz w:val="20"/>
        </w:rPr>
        <w:t xml:space="preserve"> and benchmarking information to inform to development of </w:t>
      </w:r>
      <w:r w:rsidRPr="00653392">
        <w:rPr>
          <w:sz w:val="20"/>
        </w:rPr>
        <w:t xml:space="preserve">HS&amp;W </w:t>
      </w:r>
      <w:r w:rsidR="001F083C" w:rsidRPr="00653392">
        <w:rPr>
          <w:sz w:val="20"/>
        </w:rPr>
        <w:t xml:space="preserve">strategies, programs and policies </w:t>
      </w:r>
    </w:p>
    <w:p w:rsidR="00296B81" w:rsidRPr="00653392" w:rsidRDefault="00296B81" w:rsidP="00296B81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sz w:val="20"/>
        </w:rPr>
        <w:t xml:space="preserve">proactively assess, identify and provide advice on HS&amp;W risks and areas for improvement </w:t>
      </w:r>
    </w:p>
    <w:p w:rsidR="001F083C" w:rsidRPr="00653392" w:rsidRDefault="00F12DA2" w:rsidP="00F12DA2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sz w:val="20"/>
        </w:rPr>
        <w:t>design</w:t>
      </w:r>
      <w:r w:rsidR="001F083C" w:rsidRPr="00653392">
        <w:rPr>
          <w:sz w:val="20"/>
        </w:rPr>
        <w:t xml:space="preserve"> and d</w:t>
      </w:r>
      <w:r w:rsidRPr="00653392">
        <w:rPr>
          <w:sz w:val="20"/>
        </w:rPr>
        <w:t>eliver</w:t>
      </w:r>
      <w:r w:rsidR="001F083C" w:rsidRPr="00653392">
        <w:rPr>
          <w:sz w:val="20"/>
        </w:rPr>
        <w:t xml:space="preserve"> </w:t>
      </w:r>
      <w:r w:rsidRPr="00653392">
        <w:rPr>
          <w:sz w:val="20"/>
        </w:rPr>
        <w:t>HS&amp;W</w:t>
      </w:r>
      <w:r w:rsidR="001F083C" w:rsidRPr="00653392">
        <w:rPr>
          <w:sz w:val="20"/>
        </w:rPr>
        <w:t xml:space="preserve"> initiatives that achieve </w:t>
      </w:r>
      <w:r w:rsidRPr="00653392">
        <w:rPr>
          <w:b/>
          <w:sz w:val="20"/>
        </w:rPr>
        <w:t xml:space="preserve">better </w:t>
      </w:r>
      <w:r w:rsidR="001F083C" w:rsidRPr="00653392">
        <w:rPr>
          <w:b/>
          <w:sz w:val="20"/>
        </w:rPr>
        <w:t>outcomes</w:t>
      </w:r>
      <w:r w:rsidR="001F083C" w:rsidRPr="00653392">
        <w:rPr>
          <w:sz w:val="20"/>
        </w:rPr>
        <w:t xml:space="preserve"> </w:t>
      </w:r>
      <w:r w:rsidRPr="00653392">
        <w:rPr>
          <w:sz w:val="20"/>
        </w:rPr>
        <w:t>for individuals and the organisation</w:t>
      </w:r>
    </w:p>
    <w:p w:rsidR="00424522" w:rsidRPr="00653392" w:rsidRDefault="00424522" w:rsidP="001F083C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b/>
          <w:sz w:val="20"/>
        </w:rPr>
        <w:t xml:space="preserve">ensure </w:t>
      </w:r>
      <w:r w:rsidR="00F12DA2" w:rsidRPr="00653392">
        <w:rPr>
          <w:b/>
          <w:sz w:val="20"/>
        </w:rPr>
        <w:t>e</w:t>
      </w:r>
      <w:r w:rsidRPr="00653392">
        <w:rPr>
          <w:b/>
          <w:sz w:val="20"/>
        </w:rPr>
        <w:t>mployee engagement practices allow for active participation</w:t>
      </w:r>
      <w:r w:rsidRPr="00653392">
        <w:rPr>
          <w:sz w:val="20"/>
        </w:rPr>
        <w:t xml:space="preserve"> </w:t>
      </w:r>
      <w:r w:rsidR="00296B81" w:rsidRPr="00653392">
        <w:rPr>
          <w:sz w:val="20"/>
        </w:rPr>
        <w:t>of the workforce in initiating, discussing and planning for HS&amp;W programs and practices</w:t>
      </w:r>
      <w:r w:rsidRPr="00653392">
        <w:rPr>
          <w:sz w:val="20"/>
        </w:rPr>
        <w:t xml:space="preserve"> </w:t>
      </w:r>
    </w:p>
    <w:p w:rsidR="00296B81" w:rsidRPr="00653392" w:rsidRDefault="00296B81" w:rsidP="00296B81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r w:rsidRPr="00653392">
        <w:rPr>
          <w:b/>
          <w:sz w:val="20"/>
        </w:rPr>
        <w:t>lead and facilitate initiatives</w:t>
      </w:r>
      <w:r w:rsidRPr="00653392">
        <w:rPr>
          <w:sz w:val="20"/>
        </w:rPr>
        <w:t xml:space="preserve"> that support the implementation of the framework</w:t>
      </w:r>
    </w:p>
    <w:p w:rsidR="00424522" w:rsidRPr="00653392" w:rsidRDefault="00424522" w:rsidP="001F083C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b/>
          <w:sz w:val="20"/>
        </w:rPr>
      </w:pPr>
      <w:r w:rsidRPr="00653392">
        <w:rPr>
          <w:b/>
          <w:sz w:val="20"/>
        </w:rPr>
        <w:t>liaise with colleagues</w:t>
      </w:r>
      <w:r w:rsidRPr="00653392">
        <w:rPr>
          <w:sz w:val="20"/>
        </w:rPr>
        <w:t xml:space="preserve"> within the agency, across the sector and more broadly to ensure agency approach to HS&amp;W is incorporating </w:t>
      </w:r>
      <w:r w:rsidRPr="00653392">
        <w:rPr>
          <w:b/>
          <w:sz w:val="20"/>
        </w:rPr>
        <w:t>the latest research, evidence and good practice</w:t>
      </w:r>
    </w:p>
    <w:p w:rsidR="00296B81" w:rsidRPr="00653392" w:rsidRDefault="00296B81" w:rsidP="005613DF">
      <w:pPr>
        <w:numPr>
          <w:ilvl w:val="0"/>
          <w:numId w:val="32"/>
        </w:numPr>
        <w:tabs>
          <w:tab w:val="num" w:pos="426"/>
        </w:tabs>
        <w:spacing w:after="60"/>
        <w:ind w:left="426" w:hanging="284"/>
        <w:rPr>
          <w:sz w:val="20"/>
        </w:rPr>
      </w:pPr>
      <w:proofErr w:type="gramStart"/>
      <w:r w:rsidRPr="00653392">
        <w:rPr>
          <w:sz w:val="20"/>
        </w:rPr>
        <w:t>continuously</w:t>
      </w:r>
      <w:proofErr w:type="gramEnd"/>
      <w:r w:rsidRPr="00653392">
        <w:rPr>
          <w:sz w:val="20"/>
        </w:rPr>
        <w:t xml:space="preserve"> seek to innovate and improve HS&amp;W in the workplace</w:t>
      </w:r>
      <w:r w:rsidR="00405FA3" w:rsidRPr="00653392">
        <w:rPr>
          <w:sz w:val="20"/>
        </w:rPr>
        <w:t>.</w:t>
      </w:r>
    </w:p>
    <w:bookmarkEnd w:id="0"/>
    <w:bookmarkEnd w:id="1"/>
    <w:p w:rsidR="00D32DD9" w:rsidRPr="00653392" w:rsidRDefault="00880C32" w:rsidP="00E6096F">
      <w:pPr>
        <w:pStyle w:val="Heading2"/>
        <w:rPr>
          <w:color w:val="03486B"/>
        </w:rPr>
      </w:pPr>
      <w:r w:rsidRPr="00653392">
        <w:rPr>
          <w:color w:val="03486B"/>
        </w:rPr>
        <w:t>More information</w:t>
      </w:r>
    </w:p>
    <w:p w:rsidR="005613DF" w:rsidRDefault="00880C32" w:rsidP="00880C32">
      <w:pPr>
        <w:pStyle w:val="BodyText"/>
        <w:rPr>
          <w:sz w:val="20"/>
        </w:rPr>
      </w:pPr>
      <w:r w:rsidRPr="00653392">
        <w:rPr>
          <w:sz w:val="20"/>
        </w:rPr>
        <w:t xml:space="preserve">Visit </w:t>
      </w:r>
      <w:r w:rsidR="00CD0462" w:rsidRPr="00653392">
        <w:rPr>
          <w:sz w:val="20"/>
        </w:rPr>
        <w:t xml:space="preserve">the </w:t>
      </w:r>
      <w:hyperlink r:id="rId14" w:history="1">
        <w:r w:rsidR="00CD0462" w:rsidRPr="00653392">
          <w:rPr>
            <w:rStyle w:val="Hyperlink"/>
            <w:sz w:val="20"/>
          </w:rPr>
          <w:t>ForGov website</w:t>
        </w:r>
      </w:hyperlink>
      <w:r w:rsidR="005613DF" w:rsidRPr="00653392">
        <w:rPr>
          <w:sz w:val="20"/>
        </w:rPr>
        <w:t xml:space="preserve"> </w:t>
      </w:r>
      <w:r w:rsidR="00CD0462" w:rsidRPr="00653392">
        <w:rPr>
          <w:sz w:val="20"/>
        </w:rPr>
        <w:t>for more information.</w:t>
      </w:r>
    </w:p>
    <w:sectPr w:rsidR="005613DF" w:rsidSect="00CD0462">
      <w:type w:val="continuous"/>
      <w:pgSz w:w="11907" w:h="16840" w:code="9"/>
      <w:pgMar w:top="1134" w:right="709" w:bottom="1134" w:left="709" w:header="567" w:footer="567" w:gutter="0"/>
      <w:cols w:num="2" w:space="567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6A" w:rsidRDefault="0020526A" w:rsidP="002C39DD">
      <w:r>
        <w:separator/>
      </w:r>
    </w:p>
    <w:p w:rsidR="0020526A" w:rsidRDefault="0020526A" w:rsidP="002C39DD"/>
    <w:p w:rsidR="0020526A" w:rsidRDefault="0020526A" w:rsidP="002C39DD"/>
    <w:p w:rsidR="0020526A" w:rsidRDefault="0020526A" w:rsidP="002C39DD"/>
    <w:p w:rsidR="0020526A" w:rsidRDefault="0020526A"/>
    <w:p w:rsidR="0020526A" w:rsidRDefault="0020526A"/>
  </w:endnote>
  <w:endnote w:type="continuationSeparator" w:id="0">
    <w:p w:rsidR="0020526A" w:rsidRDefault="0020526A" w:rsidP="002C39DD">
      <w:r>
        <w:continuationSeparator/>
      </w:r>
    </w:p>
    <w:p w:rsidR="0020526A" w:rsidRDefault="0020526A" w:rsidP="002C39DD"/>
    <w:p w:rsidR="0020526A" w:rsidRDefault="0020526A" w:rsidP="002C39DD"/>
    <w:p w:rsidR="0020526A" w:rsidRDefault="0020526A" w:rsidP="002C39DD"/>
    <w:p w:rsidR="0020526A" w:rsidRDefault="0020526A"/>
    <w:p w:rsidR="0020526A" w:rsidRDefault="00205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23" w:rsidRDefault="009C5323" w:rsidP="005C4352">
    <w:pPr>
      <w:pStyle w:val="Footer"/>
    </w:pPr>
  </w:p>
  <w:tbl>
    <w:tblPr>
      <w:tblStyle w:val="TableGrid"/>
      <w:tblW w:w="4983" w:type="pct"/>
      <w:tblLook w:val="01E0" w:firstRow="1" w:lastRow="1" w:firstColumn="1" w:lastColumn="1" w:noHBand="0" w:noVBand="0"/>
    </w:tblPr>
    <w:tblGrid>
      <w:gridCol w:w="9156"/>
      <w:gridCol w:w="1297"/>
    </w:tblGrid>
    <w:tr w:rsidR="009C5323" w:rsidRPr="00933F6B" w:rsidTr="005C4352">
      <w:tc>
        <w:tcPr>
          <w:tcW w:w="9348" w:type="dxa"/>
          <w:vAlign w:val="bottom"/>
        </w:tcPr>
        <w:p w:rsidR="009C5323" w:rsidRPr="00933F6B" w:rsidRDefault="00653392" w:rsidP="007E5B6B">
          <w:pPr>
            <w:pStyle w:val="Foot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>
            <w:rPr>
              <w:noProof/>
            </w:rPr>
            <w:t>Be healthy, be safe, be well framework</w:t>
          </w:r>
          <w:r>
            <w:rPr>
              <w:noProof/>
            </w:rPr>
            <w:fldChar w:fldCharType="end"/>
          </w:r>
        </w:p>
      </w:tc>
      <w:tc>
        <w:tcPr>
          <w:tcW w:w="1320" w:type="dxa"/>
          <w:vAlign w:val="bottom"/>
        </w:tcPr>
        <w:p w:rsidR="009C5323" w:rsidRPr="00933F6B" w:rsidRDefault="009C5323" w:rsidP="00370F35">
          <w:pPr>
            <w:pStyle w:val="Footer"/>
            <w:jc w:val="right"/>
          </w:pPr>
          <w:r w:rsidRPr="00933F6B">
            <w:t xml:space="preserve">- </w:t>
          </w:r>
          <w:r w:rsidRPr="00933F6B">
            <w:fldChar w:fldCharType="begin"/>
          </w:r>
          <w:r w:rsidRPr="00933F6B">
            <w:instrText xml:space="preserve"> PAGE </w:instrText>
          </w:r>
          <w:r w:rsidRPr="00933F6B">
            <w:fldChar w:fldCharType="separate"/>
          </w:r>
          <w:r w:rsidR="00653392">
            <w:rPr>
              <w:noProof/>
            </w:rPr>
            <w:t>2</w:t>
          </w:r>
          <w:r w:rsidRPr="00933F6B">
            <w:fldChar w:fldCharType="end"/>
          </w:r>
          <w:r w:rsidRPr="00933F6B">
            <w:t xml:space="preserve"> -</w:t>
          </w:r>
        </w:p>
      </w:tc>
    </w:tr>
  </w:tbl>
  <w:p w:rsidR="009C5323" w:rsidRPr="005C4352" w:rsidRDefault="009C5323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23" w:rsidRDefault="009C5323">
    <w:pPr>
      <w:pStyle w:val="Footer"/>
    </w:pPr>
    <w:r w:rsidRPr="004D7FB0">
      <w:rPr>
        <w:noProof/>
      </w:rPr>
      <w:drawing>
        <wp:anchor distT="0" distB="0" distL="114300" distR="114300" simplePos="0" relativeHeight="251658240" behindDoc="1" locked="0" layoutInCell="1" allowOverlap="1" wp14:anchorId="610D0E6A" wp14:editId="4CEEE920">
          <wp:simplePos x="0" y="0"/>
          <wp:positionH relativeFrom="page">
            <wp:posOffset>5383421</wp:posOffset>
          </wp:positionH>
          <wp:positionV relativeFrom="page">
            <wp:posOffset>9596755</wp:posOffset>
          </wp:positionV>
          <wp:extent cx="2160000" cy="108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5323" w:rsidRDefault="009C5323">
    <w:pPr>
      <w:pStyle w:val="Footer"/>
    </w:pPr>
  </w:p>
  <w:p w:rsidR="009C5323" w:rsidRDefault="009C5323">
    <w:pPr>
      <w:pStyle w:val="Footer"/>
    </w:pPr>
  </w:p>
  <w:p w:rsidR="009C5323" w:rsidRDefault="009C5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6A" w:rsidRDefault="0020526A" w:rsidP="002C39DD">
      <w:r>
        <w:separator/>
      </w:r>
    </w:p>
    <w:p w:rsidR="0020526A" w:rsidRDefault="0020526A"/>
  </w:footnote>
  <w:footnote w:type="continuationSeparator" w:id="0">
    <w:p w:rsidR="0020526A" w:rsidRDefault="0020526A" w:rsidP="002C39DD">
      <w:r>
        <w:continuationSeparator/>
      </w:r>
    </w:p>
    <w:p w:rsidR="0020526A" w:rsidRDefault="0020526A" w:rsidP="002C39DD"/>
    <w:p w:rsidR="0020526A" w:rsidRDefault="0020526A" w:rsidP="002C39DD"/>
    <w:p w:rsidR="0020526A" w:rsidRDefault="0020526A" w:rsidP="002C39DD"/>
    <w:p w:rsidR="0020526A" w:rsidRDefault="0020526A"/>
    <w:p w:rsidR="0020526A" w:rsidRDefault="002052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23" w:rsidRPr="00F02B8C" w:rsidRDefault="009C5323" w:rsidP="00D91BE3">
    <w:pPr>
      <w:rPr>
        <w:sz w:val="4"/>
      </w:rPr>
    </w:pPr>
  </w:p>
  <w:p w:rsidR="009C5323" w:rsidRPr="006108C5" w:rsidRDefault="009C5323" w:rsidP="00D91BE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23" w:rsidRDefault="009C532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editId="7FACBA40">
              <wp:simplePos x="0" y="0"/>
              <wp:positionH relativeFrom="column">
                <wp:posOffset>4155440</wp:posOffset>
              </wp:positionH>
              <wp:positionV relativeFrom="paragraph">
                <wp:posOffset>-307340</wp:posOffset>
              </wp:positionV>
              <wp:extent cx="2821940" cy="355600"/>
              <wp:effectExtent l="0" t="0" r="0" b="635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940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323" w:rsidRPr="00E30ED8" w:rsidRDefault="009C5323" w:rsidP="00121673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E30ED8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t>Public Service Commission</w:t>
                          </w:r>
                        </w:p>
                        <w:p w:rsidR="009C5323" w:rsidRDefault="009C5323" w:rsidP="001216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7.2pt;margin-top:-24.2pt;width:222.2pt;height: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cgCg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" filled="f" stroked="f">
              <v:textbox>
                <w:txbxContent>
                  <w:p w:rsidR="009C5323" w:rsidRPr="00E30ED8" w:rsidRDefault="009C5323" w:rsidP="00121673">
                    <w:pPr>
                      <w:jc w:val="right"/>
                      <w:rPr>
                        <w:color w:val="FFFFFF" w:themeColor="background1"/>
                        <w:sz w:val="20"/>
                        <w:szCs w:val="18"/>
                      </w:rPr>
                    </w:pPr>
                    <w:r w:rsidRPr="00E30ED8">
                      <w:rPr>
                        <w:color w:val="FFFFFF" w:themeColor="background1"/>
                        <w:sz w:val="20"/>
                        <w:szCs w:val="18"/>
                      </w:rPr>
                      <w:t>Public Service Commission</w:t>
                    </w:r>
                  </w:p>
                  <w:p w:rsidR="009C5323" w:rsidRDefault="009C5323" w:rsidP="0012167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editId="28B1401B">
              <wp:simplePos x="0" y="0"/>
              <wp:positionH relativeFrom="column">
                <wp:posOffset>5323522</wp:posOffset>
              </wp:positionH>
              <wp:positionV relativeFrom="paragraph">
                <wp:posOffset>-67627</wp:posOffset>
              </wp:positionV>
              <wp:extent cx="1790700" cy="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0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2D20C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9.15pt,-5.3pt" to="560.1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" strokecolor="window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594A58A" wp14:editId="544BD86B">
              <wp:simplePos x="0" y="0"/>
              <wp:positionH relativeFrom="column">
                <wp:posOffset>-509905</wp:posOffset>
              </wp:positionH>
              <wp:positionV relativeFrom="paragraph">
                <wp:posOffset>-409161</wp:posOffset>
              </wp:positionV>
              <wp:extent cx="7662545" cy="1899730"/>
              <wp:effectExtent l="0" t="0" r="0" b="5715"/>
              <wp:wrapNone/>
              <wp:docPr id="5" name="Free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2545" cy="1899730"/>
                      </a:xfrm>
                      <a:custGeom>
                        <a:avLst/>
                        <a:gdLst>
                          <a:gd name="connsiteX0" fmla="*/ 0 w 7402807"/>
                          <a:gd name="connsiteY0" fmla="*/ 5476 h 7616350"/>
                          <a:gd name="connsiteX1" fmla="*/ 0 w 7402807"/>
                          <a:gd name="connsiteY1" fmla="*/ 7616350 h 7616350"/>
                          <a:gd name="connsiteX2" fmla="*/ 7402807 w 7402807"/>
                          <a:gd name="connsiteY2" fmla="*/ 6422702 h 7616350"/>
                          <a:gd name="connsiteX3" fmla="*/ 7402807 w 7402807"/>
                          <a:gd name="connsiteY3" fmla="*/ 0 h 7616350"/>
                          <a:gd name="connsiteX4" fmla="*/ 0 w 7402807"/>
                          <a:gd name="connsiteY4" fmla="*/ 5476 h 7616350"/>
                          <a:gd name="connsiteX0" fmla="*/ 0 w 7474511"/>
                          <a:gd name="connsiteY0" fmla="*/ 5476 h 7616350"/>
                          <a:gd name="connsiteX1" fmla="*/ 0 w 7474511"/>
                          <a:gd name="connsiteY1" fmla="*/ 7616350 h 7616350"/>
                          <a:gd name="connsiteX2" fmla="*/ 7474511 w 7474511"/>
                          <a:gd name="connsiteY2" fmla="*/ 6816245 h 7616350"/>
                          <a:gd name="connsiteX3" fmla="*/ 7402807 w 7474511"/>
                          <a:gd name="connsiteY3" fmla="*/ 0 h 7616350"/>
                          <a:gd name="connsiteX4" fmla="*/ 0 w 7474511"/>
                          <a:gd name="connsiteY4" fmla="*/ 5476 h 7616350"/>
                          <a:gd name="connsiteX0" fmla="*/ 0 w 7442602"/>
                          <a:gd name="connsiteY0" fmla="*/ 5476 h 7616350"/>
                          <a:gd name="connsiteX1" fmla="*/ 0 w 7442602"/>
                          <a:gd name="connsiteY1" fmla="*/ 7616350 h 7616350"/>
                          <a:gd name="connsiteX2" fmla="*/ 7442602 w 7442602"/>
                          <a:gd name="connsiteY2" fmla="*/ 6816245 h 7616350"/>
                          <a:gd name="connsiteX3" fmla="*/ 7402807 w 7442602"/>
                          <a:gd name="connsiteY3" fmla="*/ 0 h 7616350"/>
                          <a:gd name="connsiteX4" fmla="*/ 0 w 7442602"/>
                          <a:gd name="connsiteY4" fmla="*/ 5476 h 7616350"/>
                          <a:gd name="connsiteX0" fmla="*/ 0 w 7442602"/>
                          <a:gd name="connsiteY0" fmla="*/ 3605868 h 7616350"/>
                          <a:gd name="connsiteX1" fmla="*/ 0 w 7442602"/>
                          <a:gd name="connsiteY1" fmla="*/ 7616350 h 7616350"/>
                          <a:gd name="connsiteX2" fmla="*/ 7442602 w 7442602"/>
                          <a:gd name="connsiteY2" fmla="*/ 6816245 h 7616350"/>
                          <a:gd name="connsiteX3" fmla="*/ 7402807 w 7442602"/>
                          <a:gd name="connsiteY3" fmla="*/ 0 h 7616350"/>
                          <a:gd name="connsiteX4" fmla="*/ 0 w 7442602"/>
                          <a:gd name="connsiteY4" fmla="*/ 3605868 h 7616350"/>
                          <a:gd name="connsiteX0" fmla="*/ 0 w 7442602"/>
                          <a:gd name="connsiteY0" fmla="*/ 0 h 4010482"/>
                          <a:gd name="connsiteX1" fmla="*/ 0 w 7442602"/>
                          <a:gd name="connsiteY1" fmla="*/ 4010482 h 4010482"/>
                          <a:gd name="connsiteX2" fmla="*/ 7442602 w 7442602"/>
                          <a:gd name="connsiteY2" fmla="*/ 3210377 h 4010482"/>
                          <a:gd name="connsiteX3" fmla="*/ 7442602 w 7442602"/>
                          <a:gd name="connsiteY3" fmla="*/ 5160 h 4010482"/>
                          <a:gd name="connsiteX4" fmla="*/ 0 w 7442602"/>
                          <a:gd name="connsiteY4" fmla="*/ 0 h 4010482"/>
                          <a:gd name="connsiteX0" fmla="*/ 0 w 7442602"/>
                          <a:gd name="connsiteY0" fmla="*/ 0 h 3671450"/>
                          <a:gd name="connsiteX1" fmla="*/ 0 w 7442602"/>
                          <a:gd name="connsiteY1" fmla="*/ 3671450 h 3671450"/>
                          <a:gd name="connsiteX2" fmla="*/ 7442602 w 7442602"/>
                          <a:gd name="connsiteY2" fmla="*/ 3210377 h 3671450"/>
                          <a:gd name="connsiteX3" fmla="*/ 7442602 w 7442602"/>
                          <a:gd name="connsiteY3" fmla="*/ 5160 h 3671450"/>
                          <a:gd name="connsiteX4" fmla="*/ 0 w 7442602"/>
                          <a:gd name="connsiteY4" fmla="*/ 0 h 36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442602" h="3671450">
                            <a:moveTo>
                              <a:pt x="0" y="0"/>
                            </a:moveTo>
                            <a:lnTo>
                              <a:pt x="0" y="3671450"/>
                            </a:lnTo>
                            <a:lnTo>
                              <a:pt x="7442602" y="3210377"/>
                            </a:lnTo>
                            <a:lnTo>
                              <a:pt x="7442602" y="516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DCAB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44F4EE" id="Freeform 5" o:spid="_x0000_s1026" style="position:absolute;margin-left:-40.15pt;margin-top:-32.2pt;width:603.35pt;height:149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42602,36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" path="m,l,3671450,7442602,3210377r,-3205217l,xe" fillcolor="#7dcab6" stroked="f" strokeweight="1pt">
              <v:stroke joinstyle="miter"/>
              <v:path arrowok="t" o:connecttype="custom" o:connectlocs="0,0;0,1899730;7662545,1661156;7662545,2670;0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10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38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67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95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23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52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80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08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372" w:firstLine="0"/>
      </w:pPr>
      <w:rPr>
        <w:rFonts w:hint="default"/>
        <w:color w:val="auto"/>
      </w:rPr>
    </w:lvl>
  </w:abstractNum>
  <w:abstractNum w:abstractNumId="10" w15:restartNumberingAfterBreak="0">
    <w:nsid w:val="1CB741B3"/>
    <w:multiLevelType w:val="hybridMultilevel"/>
    <w:tmpl w:val="683C3BA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B924A7"/>
    <w:multiLevelType w:val="hybridMultilevel"/>
    <w:tmpl w:val="B0E4C0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3" w15:restartNumberingAfterBreak="0">
    <w:nsid w:val="34C34AFE"/>
    <w:multiLevelType w:val="hybridMultilevel"/>
    <w:tmpl w:val="7B7485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E5927F1"/>
    <w:multiLevelType w:val="hybridMultilevel"/>
    <w:tmpl w:val="0464B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0B96042"/>
    <w:multiLevelType w:val="hybridMultilevel"/>
    <w:tmpl w:val="329CF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1" w15:restartNumberingAfterBreak="0">
    <w:nsid w:val="610B3046"/>
    <w:multiLevelType w:val="hybridMultilevel"/>
    <w:tmpl w:val="3586CA7E"/>
    <w:lvl w:ilvl="0" w:tplc="353CB5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3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4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5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BCF3155"/>
    <w:multiLevelType w:val="hybridMultilevel"/>
    <w:tmpl w:val="D3C4B7EA"/>
    <w:lvl w:ilvl="0" w:tplc="62FA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27"/>
  </w:num>
  <w:num w:numId="5">
    <w:abstractNumId w:val="8"/>
  </w:num>
  <w:num w:numId="6">
    <w:abstractNumId w:val="25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3"/>
  </w:num>
  <w:num w:numId="17">
    <w:abstractNumId w:val="1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17"/>
  </w:num>
  <w:num w:numId="28">
    <w:abstractNumId w:val="20"/>
  </w:num>
  <w:num w:numId="29">
    <w:abstractNumId w:val="14"/>
  </w:num>
  <w:num w:numId="30">
    <w:abstractNumId w:val="28"/>
  </w:num>
  <w:num w:numId="31">
    <w:abstractNumId w:val="16"/>
  </w:num>
  <w:num w:numId="32">
    <w:abstractNumId w:val="10"/>
  </w:num>
  <w:num w:numId="33">
    <w:abstractNumId w:val="13"/>
  </w:num>
  <w:num w:numId="34">
    <w:abstractNumId w:val="19"/>
  </w:num>
  <w:num w:numId="35">
    <w:abstractNumId w:val="26"/>
  </w:num>
  <w:num w:numId="36">
    <w:abstractNumId w:val="11"/>
  </w:num>
  <w:num w:numId="37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131078" w:nlCheck="1" w:checkStyle="0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F"/>
    <w:rsid w:val="00002875"/>
    <w:rsid w:val="00003033"/>
    <w:rsid w:val="0000348F"/>
    <w:rsid w:val="000064FE"/>
    <w:rsid w:val="000140C9"/>
    <w:rsid w:val="00015349"/>
    <w:rsid w:val="00015865"/>
    <w:rsid w:val="000169CF"/>
    <w:rsid w:val="00020076"/>
    <w:rsid w:val="00031433"/>
    <w:rsid w:val="000321F2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1FDF"/>
    <w:rsid w:val="00062C02"/>
    <w:rsid w:val="000764DB"/>
    <w:rsid w:val="000765BD"/>
    <w:rsid w:val="000802A7"/>
    <w:rsid w:val="000804F9"/>
    <w:rsid w:val="000816BE"/>
    <w:rsid w:val="000831EA"/>
    <w:rsid w:val="00090115"/>
    <w:rsid w:val="00090185"/>
    <w:rsid w:val="00090448"/>
    <w:rsid w:val="0009399E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FB2"/>
    <w:rsid w:val="000C0B68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F17F8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1673"/>
    <w:rsid w:val="00122F74"/>
    <w:rsid w:val="00123E7D"/>
    <w:rsid w:val="0012507D"/>
    <w:rsid w:val="00127554"/>
    <w:rsid w:val="00131413"/>
    <w:rsid w:val="00132EB2"/>
    <w:rsid w:val="00137542"/>
    <w:rsid w:val="00137F27"/>
    <w:rsid w:val="001403C0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7237E"/>
    <w:rsid w:val="00174DCE"/>
    <w:rsid w:val="00176289"/>
    <w:rsid w:val="001766C8"/>
    <w:rsid w:val="00176AEC"/>
    <w:rsid w:val="0018004C"/>
    <w:rsid w:val="00180310"/>
    <w:rsid w:val="001809CC"/>
    <w:rsid w:val="001818C1"/>
    <w:rsid w:val="0018310D"/>
    <w:rsid w:val="00185E34"/>
    <w:rsid w:val="0018645A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6B87"/>
    <w:rsid w:val="001E4B8C"/>
    <w:rsid w:val="001F083C"/>
    <w:rsid w:val="001F16B0"/>
    <w:rsid w:val="001F49FF"/>
    <w:rsid w:val="00200894"/>
    <w:rsid w:val="0020353B"/>
    <w:rsid w:val="00204C07"/>
    <w:rsid w:val="0020526A"/>
    <w:rsid w:val="00205425"/>
    <w:rsid w:val="00205692"/>
    <w:rsid w:val="002057C4"/>
    <w:rsid w:val="002062AB"/>
    <w:rsid w:val="00215535"/>
    <w:rsid w:val="002164CE"/>
    <w:rsid w:val="002177B4"/>
    <w:rsid w:val="002209FA"/>
    <w:rsid w:val="00224282"/>
    <w:rsid w:val="002305D4"/>
    <w:rsid w:val="00230D68"/>
    <w:rsid w:val="00233789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57DA9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D51"/>
    <w:rsid w:val="002969F0"/>
    <w:rsid w:val="00296B81"/>
    <w:rsid w:val="002B0481"/>
    <w:rsid w:val="002B5503"/>
    <w:rsid w:val="002B6135"/>
    <w:rsid w:val="002C1864"/>
    <w:rsid w:val="002C39DD"/>
    <w:rsid w:val="002C52C1"/>
    <w:rsid w:val="002D2009"/>
    <w:rsid w:val="002D28E7"/>
    <w:rsid w:val="002D5D2B"/>
    <w:rsid w:val="002E1513"/>
    <w:rsid w:val="002E5247"/>
    <w:rsid w:val="002E7D9A"/>
    <w:rsid w:val="002F06B5"/>
    <w:rsid w:val="002F3059"/>
    <w:rsid w:val="002F4C98"/>
    <w:rsid w:val="002F5ABC"/>
    <w:rsid w:val="002F5B75"/>
    <w:rsid w:val="003006D9"/>
    <w:rsid w:val="00302698"/>
    <w:rsid w:val="0030399D"/>
    <w:rsid w:val="003042D0"/>
    <w:rsid w:val="00304E21"/>
    <w:rsid w:val="00306064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4FD"/>
    <w:rsid w:val="00325F62"/>
    <w:rsid w:val="00326EAD"/>
    <w:rsid w:val="00331C29"/>
    <w:rsid w:val="00344B9E"/>
    <w:rsid w:val="00344BDB"/>
    <w:rsid w:val="0034527B"/>
    <w:rsid w:val="00345D6E"/>
    <w:rsid w:val="003472A5"/>
    <w:rsid w:val="003472C5"/>
    <w:rsid w:val="003476F9"/>
    <w:rsid w:val="0034776B"/>
    <w:rsid w:val="0035320C"/>
    <w:rsid w:val="0035366D"/>
    <w:rsid w:val="00353762"/>
    <w:rsid w:val="00353BB1"/>
    <w:rsid w:val="003630A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0C9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6BB"/>
    <w:rsid w:val="003C699C"/>
    <w:rsid w:val="003C7188"/>
    <w:rsid w:val="003D0992"/>
    <w:rsid w:val="003D451C"/>
    <w:rsid w:val="003D452C"/>
    <w:rsid w:val="003D5E14"/>
    <w:rsid w:val="003D65DC"/>
    <w:rsid w:val="003D6C73"/>
    <w:rsid w:val="003D79DD"/>
    <w:rsid w:val="003E0263"/>
    <w:rsid w:val="003E0341"/>
    <w:rsid w:val="003E0DB7"/>
    <w:rsid w:val="003E11AE"/>
    <w:rsid w:val="003E49FE"/>
    <w:rsid w:val="003E5A39"/>
    <w:rsid w:val="003E75C6"/>
    <w:rsid w:val="003F078B"/>
    <w:rsid w:val="003F0B02"/>
    <w:rsid w:val="003F177F"/>
    <w:rsid w:val="003F2557"/>
    <w:rsid w:val="003F409F"/>
    <w:rsid w:val="00400E98"/>
    <w:rsid w:val="00401ED0"/>
    <w:rsid w:val="00402048"/>
    <w:rsid w:val="00405FA3"/>
    <w:rsid w:val="00406248"/>
    <w:rsid w:val="00406BE2"/>
    <w:rsid w:val="00410EF7"/>
    <w:rsid w:val="00414D3E"/>
    <w:rsid w:val="00416561"/>
    <w:rsid w:val="004203B7"/>
    <w:rsid w:val="0042097F"/>
    <w:rsid w:val="00424522"/>
    <w:rsid w:val="00425151"/>
    <w:rsid w:val="0042620F"/>
    <w:rsid w:val="004320F9"/>
    <w:rsid w:val="004326FC"/>
    <w:rsid w:val="00433837"/>
    <w:rsid w:val="004424E7"/>
    <w:rsid w:val="004436E6"/>
    <w:rsid w:val="00443EDB"/>
    <w:rsid w:val="004441AD"/>
    <w:rsid w:val="00445875"/>
    <w:rsid w:val="00446BA8"/>
    <w:rsid w:val="0044779A"/>
    <w:rsid w:val="00453911"/>
    <w:rsid w:val="00453BB5"/>
    <w:rsid w:val="00455A03"/>
    <w:rsid w:val="00455B17"/>
    <w:rsid w:val="00455C4C"/>
    <w:rsid w:val="0045620B"/>
    <w:rsid w:val="004572AE"/>
    <w:rsid w:val="004614FD"/>
    <w:rsid w:val="00461590"/>
    <w:rsid w:val="00462F36"/>
    <w:rsid w:val="0046349D"/>
    <w:rsid w:val="0046357F"/>
    <w:rsid w:val="00463DB2"/>
    <w:rsid w:val="004643F1"/>
    <w:rsid w:val="0046479F"/>
    <w:rsid w:val="00465948"/>
    <w:rsid w:val="00470E03"/>
    <w:rsid w:val="00471467"/>
    <w:rsid w:val="00471FF9"/>
    <w:rsid w:val="00472015"/>
    <w:rsid w:val="00472623"/>
    <w:rsid w:val="00472D3E"/>
    <w:rsid w:val="00475AFE"/>
    <w:rsid w:val="00476AE4"/>
    <w:rsid w:val="00477E1F"/>
    <w:rsid w:val="00477F6A"/>
    <w:rsid w:val="0048366A"/>
    <w:rsid w:val="00483BBD"/>
    <w:rsid w:val="00484688"/>
    <w:rsid w:val="004866C2"/>
    <w:rsid w:val="00490CE4"/>
    <w:rsid w:val="00490EF4"/>
    <w:rsid w:val="004940B2"/>
    <w:rsid w:val="00495C99"/>
    <w:rsid w:val="00495EF0"/>
    <w:rsid w:val="00496817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6F96"/>
    <w:rsid w:val="004B79BE"/>
    <w:rsid w:val="004C011E"/>
    <w:rsid w:val="004C057C"/>
    <w:rsid w:val="004C134F"/>
    <w:rsid w:val="004C3C6A"/>
    <w:rsid w:val="004C4225"/>
    <w:rsid w:val="004C6B62"/>
    <w:rsid w:val="004C74D5"/>
    <w:rsid w:val="004D1AF2"/>
    <w:rsid w:val="004D1BC1"/>
    <w:rsid w:val="004D2B8F"/>
    <w:rsid w:val="004D3367"/>
    <w:rsid w:val="004D6A33"/>
    <w:rsid w:val="004D6BC1"/>
    <w:rsid w:val="004D6C9B"/>
    <w:rsid w:val="004E0939"/>
    <w:rsid w:val="004E62E2"/>
    <w:rsid w:val="004E7309"/>
    <w:rsid w:val="004E77B3"/>
    <w:rsid w:val="004F35C8"/>
    <w:rsid w:val="004F42A2"/>
    <w:rsid w:val="004F49B0"/>
    <w:rsid w:val="004F79EA"/>
    <w:rsid w:val="004F7CFC"/>
    <w:rsid w:val="005029CF"/>
    <w:rsid w:val="00505BAC"/>
    <w:rsid w:val="00507906"/>
    <w:rsid w:val="00512D5B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4168"/>
    <w:rsid w:val="00534ADA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14F6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13DF"/>
    <w:rsid w:val="00561CF5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29FF"/>
    <w:rsid w:val="00574D38"/>
    <w:rsid w:val="00575202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5AE"/>
    <w:rsid w:val="00594E8A"/>
    <w:rsid w:val="00595D34"/>
    <w:rsid w:val="00596ED5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6D42"/>
    <w:rsid w:val="005D0CCC"/>
    <w:rsid w:val="005D1863"/>
    <w:rsid w:val="005D41EE"/>
    <w:rsid w:val="005D4B60"/>
    <w:rsid w:val="005E09C2"/>
    <w:rsid w:val="005E47D8"/>
    <w:rsid w:val="005E490D"/>
    <w:rsid w:val="005E4BCB"/>
    <w:rsid w:val="005E73B8"/>
    <w:rsid w:val="005E7C4C"/>
    <w:rsid w:val="005F3AF3"/>
    <w:rsid w:val="005F4F49"/>
    <w:rsid w:val="005F56C1"/>
    <w:rsid w:val="005F6D7E"/>
    <w:rsid w:val="005F7407"/>
    <w:rsid w:val="00600BDF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62B9"/>
    <w:rsid w:val="006467FB"/>
    <w:rsid w:val="0065103F"/>
    <w:rsid w:val="00652FD4"/>
    <w:rsid w:val="00653392"/>
    <w:rsid w:val="00655BB4"/>
    <w:rsid w:val="006574E4"/>
    <w:rsid w:val="00660305"/>
    <w:rsid w:val="00661EA4"/>
    <w:rsid w:val="00661EEC"/>
    <w:rsid w:val="00662660"/>
    <w:rsid w:val="00662AA6"/>
    <w:rsid w:val="006634BA"/>
    <w:rsid w:val="006635E8"/>
    <w:rsid w:val="00663793"/>
    <w:rsid w:val="006645F3"/>
    <w:rsid w:val="00667254"/>
    <w:rsid w:val="00667AD4"/>
    <w:rsid w:val="00671391"/>
    <w:rsid w:val="00673765"/>
    <w:rsid w:val="00673EA0"/>
    <w:rsid w:val="006745D2"/>
    <w:rsid w:val="006745E4"/>
    <w:rsid w:val="00676504"/>
    <w:rsid w:val="00677404"/>
    <w:rsid w:val="00681955"/>
    <w:rsid w:val="0068548A"/>
    <w:rsid w:val="00685981"/>
    <w:rsid w:val="006873F3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9B6"/>
    <w:rsid w:val="006C08F5"/>
    <w:rsid w:val="006C09EB"/>
    <w:rsid w:val="006C3198"/>
    <w:rsid w:val="006C4B08"/>
    <w:rsid w:val="006C56A5"/>
    <w:rsid w:val="006D13CD"/>
    <w:rsid w:val="006D4846"/>
    <w:rsid w:val="006D609B"/>
    <w:rsid w:val="006D7C04"/>
    <w:rsid w:val="006E0250"/>
    <w:rsid w:val="006E2D3F"/>
    <w:rsid w:val="006F09B3"/>
    <w:rsid w:val="006F0DB9"/>
    <w:rsid w:val="006F1D38"/>
    <w:rsid w:val="006F40B3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1252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E83"/>
    <w:rsid w:val="00747D9D"/>
    <w:rsid w:val="00750510"/>
    <w:rsid w:val="00750A1E"/>
    <w:rsid w:val="00751364"/>
    <w:rsid w:val="007527CE"/>
    <w:rsid w:val="0075494A"/>
    <w:rsid w:val="007551CB"/>
    <w:rsid w:val="00762EBE"/>
    <w:rsid w:val="00763FD2"/>
    <w:rsid w:val="007640F2"/>
    <w:rsid w:val="00765FF0"/>
    <w:rsid w:val="00766116"/>
    <w:rsid w:val="0076662F"/>
    <w:rsid w:val="00766C8F"/>
    <w:rsid w:val="00766E33"/>
    <w:rsid w:val="00770609"/>
    <w:rsid w:val="007715C1"/>
    <w:rsid w:val="00771A67"/>
    <w:rsid w:val="0077312A"/>
    <w:rsid w:val="007733DA"/>
    <w:rsid w:val="00774971"/>
    <w:rsid w:val="00777C89"/>
    <w:rsid w:val="00787E4D"/>
    <w:rsid w:val="00791701"/>
    <w:rsid w:val="0079459A"/>
    <w:rsid w:val="00795283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E36FC"/>
    <w:rsid w:val="007E5385"/>
    <w:rsid w:val="007E5486"/>
    <w:rsid w:val="007E55D9"/>
    <w:rsid w:val="007E5B6B"/>
    <w:rsid w:val="007E5F68"/>
    <w:rsid w:val="007E6054"/>
    <w:rsid w:val="007E6531"/>
    <w:rsid w:val="007E7C62"/>
    <w:rsid w:val="007F05AC"/>
    <w:rsid w:val="007F090A"/>
    <w:rsid w:val="007F2101"/>
    <w:rsid w:val="007F35EF"/>
    <w:rsid w:val="00802096"/>
    <w:rsid w:val="008021EB"/>
    <w:rsid w:val="00804931"/>
    <w:rsid w:val="00810ADF"/>
    <w:rsid w:val="00815785"/>
    <w:rsid w:val="00820AD2"/>
    <w:rsid w:val="00821162"/>
    <w:rsid w:val="008226FF"/>
    <w:rsid w:val="00825CD7"/>
    <w:rsid w:val="00830E11"/>
    <w:rsid w:val="00832359"/>
    <w:rsid w:val="00832C9A"/>
    <w:rsid w:val="00835DF4"/>
    <w:rsid w:val="00840A9C"/>
    <w:rsid w:val="008418B2"/>
    <w:rsid w:val="008424A8"/>
    <w:rsid w:val="008426CF"/>
    <w:rsid w:val="00843482"/>
    <w:rsid w:val="00843AF9"/>
    <w:rsid w:val="00843DC7"/>
    <w:rsid w:val="008445F2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64A3B"/>
    <w:rsid w:val="00875DCA"/>
    <w:rsid w:val="00877D93"/>
    <w:rsid w:val="00880C32"/>
    <w:rsid w:val="00880DB1"/>
    <w:rsid w:val="00887873"/>
    <w:rsid w:val="00887BD6"/>
    <w:rsid w:val="008946B9"/>
    <w:rsid w:val="00896537"/>
    <w:rsid w:val="008A1343"/>
    <w:rsid w:val="008A2D81"/>
    <w:rsid w:val="008A3DBC"/>
    <w:rsid w:val="008A446F"/>
    <w:rsid w:val="008A74E8"/>
    <w:rsid w:val="008A7597"/>
    <w:rsid w:val="008B14DC"/>
    <w:rsid w:val="008B2C90"/>
    <w:rsid w:val="008B57D0"/>
    <w:rsid w:val="008B632E"/>
    <w:rsid w:val="008B7C8B"/>
    <w:rsid w:val="008C0CFC"/>
    <w:rsid w:val="008C1302"/>
    <w:rsid w:val="008C213B"/>
    <w:rsid w:val="008C2941"/>
    <w:rsid w:val="008C62E5"/>
    <w:rsid w:val="008C6308"/>
    <w:rsid w:val="008D12DD"/>
    <w:rsid w:val="008D4C46"/>
    <w:rsid w:val="008D522B"/>
    <w:rsid w:val="008D6A5D"/>
    <w:rsid w:val="008D78AB"/>
    <w:rsid w:val="008E023D"/>
    <w:rsid w:val="008E6396"/>
    <w:rsid w:val="008E6E68"/>
    <w:rsid w:val="008E6E6E"/>
    <w:rsid w:val="008F17EC"/>
    <w:rsid w:val="008F2478"/>
    <w:rsid w:val="008F28FC"/>
    <w:rsid w:val="008F407C"/>
    <w:rsid w:val="008F514A"/>
    <w:rsid w:val="008F5A4B"/>
    <w:rsid w:val="00902DE6"/>
    <w:rsid w:val="00907F4F"/>
    <w:rsid w:val="009108C8"/>
    <w:rsid w:val="00910B43"/>
    <w:rsid w:val="00911C58"/>
    <w:rsid w:val="00914E21"/>
    <w:rsid w:val="00916188"/>
    <w:rsid w:val="0092164A"/>
    <w:rsid w:val="009243E4"/>
    <w:rsid w:val="009251B9"/>
    <w:rsid w:val="0092760A"/>
    <w:rsid w:val="00931A24"/>
    <w:rsid w:val="00931D8C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28F6"/>
    <w:rsid w:val="00957070"/>
    <w:rsid w:val="00960893"/>
    <w:rsid w:val="00962171"/>
    <w:rsid w:val="0096371C"/>
    <w:rsid w:val="00964483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1EC9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3AE9"/>
    <w:rsid w:val="009A7089"/>
    <w:rsid w:val="009B0210"/>
    <w:rsid w:val="009B7D8F"/>
    <w:rsid w:val="009C25FC"/>
    <w:rsid w:val="009C27E9"/>
    <w:rsid w:val="009C5323"/>
    <w:rsid w:val="009C70B4"/>
    <w:rsid w:val="009D04C9"/>
    <w:rsid w:val="009D0A5E"/>
    <w:rsid w:val="009D0F0B"/>
    <w:rsid w:val="009D1B9D"/>
    <w:rsid w:val="009D3BB7"/>
    <w:rsid w:val="009D7AF9"/>
    <w:rsid w:val="009E01BC"/>
    <w:rsid w:val="009E0E11"/>
    <w:rsid w:val="009E2BDA"/>
    <w:rsid w:val="009E340B"/>
    <w:rsid w:val="009E4CC4"/>
    <w:rsid w:val="009F2C76"/>
    <w:rsid w:val="009F52F6"/>
    <w:rsid w:val="009F6CDB"/>
    <w:rsid w:val="009F7472"/>
    <w:rsid w:val="00A01ABD"/>
    <w:rsid w:val="00A05B7C"/>
    <w:rsid w:val="00A067CE"/>
    <w:rsid w:val="00A0746A"/>
    <w:rsid w:val="00A105F0"/>
    <w:rsid w:val="00A10DFC"/>
    <w:rsid w:val="00A11C23"/>
    <w:rsid w:val="00A142B2"/>
    <w:rsid w:val="00A15B2A"/>
    <w:rsid w:val="00A16783"/>
    <w:rsid w:val="00A174F7"/>
    <w:rsid w:val="00A17F16"/>
    <w:rsid w:val="00A203C2"/>
    <w:rsid w:val="00A21639"/>
    <w:rsid w:val="00A22B4D"/>
    <w:rsid w:val="00A25A11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47372"/>
    <w:rsid w:val="00A529B8"/>
    <w:rsid w:val="00A573C9"/>
    <w:rsid w:val="00A611E3"/>
    <w:rsid w:val="00A624D7"/>
    <w:rsid w:val="00A62998"/>
    <w:rsid w:val="00A63268"/>
    <w:rsid w:val="00A632E1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2C04"/>
    <w:rsid w:val="00AB391F"/>
    <w:rsid w:val="00AB3C30"/>
    <w:rsid w:val="00AB5E31"/>
    <w:rsid w:val="00AB63E4"/>
    <w:rsid w:val="00AB7F7F"/>
    <w:rsid w:val="00AC0161"/>
    <w:rsid w:val="00AC0E00"/>
    <w:rsid w:val="00AC28AB"/>
    <w:rsid w:val="00AC43C6"/>
    <w:rsid w:val="00AC6AB2"/>
    <w:rsid w:val="00AC7942"/>
    <w:rsid w:val="00AD1C48"/>
    <w:rsid w:val="00AD2654"/>
    <w:rsid w:val="00AD37A8"/>
    <w:rsid w:val="00AD3985"/>
    <w:rsid w:val="00AD4335"/>
    <w:rsid w:val="00AD712A"/>
    <w:rsid w:val="00AE0D52"/>
    <w:rsid w:val="00AE61EA"/>
    <w:rsid w:val="00AE6651"/>
    <w:rsid w:val="00AE7E26"/>
    <w:rsid w:val="00AF206C"/>
    <w:rsid w:val="00AF229B"/>
    <w:rsid w:val="00AF26A3"/>
    <w:rsid w:val="00AF3B12"/>
    <w:rsid w:val="00AF6389"/>
    <w:rsid w:val="00B00E7B"/>
    <w:rsid w:val="00B12EBA"/>
    <w:rsid w:val="00B142DE"/>
    <w:rsid w:val="00B160FF"/>
    <w:rsid w:val="00B17146"/>
    <w:rsid w:val="00B173B2"/>
    <w:rsid w:val="00B2012F"/>
    <w:rsid w:val="00B2425C"/>
    <w:rsid w:val="00B24B12"/>
    <w:rsid w:val="00B268B1"/>
    <w:rsid w:val="00B30E07"/>
    <w:rsid w:val="00B326AA"/>
    <w:rsid w:val="00B34E7A"/>
    <w:rsid w:val="00B35832"/>
    <w:rsid w:val="00B3599E"/>
    <w:rsid w:val="00B362D3"/>
    <w:rsid w:val="00B42DB0"/>
    <w:rsid w:val="00B46699"/>
    <w:rsid w:val="00B50363"/>
    <w:rsid w:val="00B547EA"/>
    <w:rsid w:val="00B565C2"/>
    <w:rsid w:val="00B572C8"/>
    <w:rsid w:val="00B60199"/>
    <w:rsid w:val="00B615E8"/>
    <w:rsid w:val="00B62332"/>
    <w:rsid w:val="00B63B49"/>
    <w:rsid w:val="00B645D2"/>
    <w:rsid w:val="00B6742A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151"/>
    <w:rsid w:val="00BA3529"/>
    <w:rsid w:val="00BA378A"/>
    <w:rsid w:val="00BA3C7C"/>
    <w:rsid w:val="00BB0CE0"/>
    <w:rsid w:val="00BB7475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385C"/>
    <w:rsid w:val="00BE6C94"/>
    <w:rsid w:val="00BE724E"/>
    <w:rsid w:val="00BF06B3"/>
    <w:rsid w:val="00BF13F0"/>
    <w:rsid w:val="00BF1B4C"/>
    <w:rsid w:val="00BF40A2"/>
    <w:rsid w:val="00BF64A2"/>
    <w:rsid w:val="00BF7BCD"/>
    <w:rsid w:val="00C006DC"/>
    <w:rsid w:val="00C00B66"/>
    <w:rsid w:val="00C04A0F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41BE"/>
    <w:rsid w:val="00C24EE4"/>
    <w:rsid w:val="00C321DA"/>
    <w:rsid w:val="00C37F59"/>
    <w:rsid w:val="00C41D78"/>
    <w:rsid w:val="00C43D67"/>
    <w:rsid w:val="00C43EBE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E5B"/>
    <w:rsid w:val="00C62212"/>
    <w:rsid w:val="00C62857"/>
    <w:rsid w:val="00C66304"/>
    <w:rsid w:val="00C66837"/>
    <w:rsid w:val="00C669E9"/>
    <w:rsid w:val="00C70D93"/>
    <w:rsid w:val="00C717C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2B3B"/>
    <w:rsid w:val="00CB6181"/>
    <w:rsid w:val="00CB6E29"/>
    <w:rsid w:val="00CB79BA"/>
    <w:rsid w:val="00CC1602"/>
    <w:rsid w:val="00CC19DF"/>
    <w:rsid w:val="00CC4FF0"/>
    <w:rsid w:val="00CC6438"/>
    <w:rsid w:val="00CC645A"/>
    <w:rsid w:val="00CC6C9A"/>
    <w:rsid w:val="00CD0462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FAC"/>
    <w:rsid w:val="00CF1C6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5326"/>
    <w:rsid w:val="00D17849"/>
    <w:rsid w:val="00D20E8C"/>
    <w:rsid w:val="00D21065"/>
    <w:rsid w:val="00D235D4"/>
    <w:rsid w:val="00D24CD3"/>
    <w:rsid w:val="00D253D1"/>
    <w:rsid w:val="00D265E7"/>
    <w:rsid w:val="00D31516"/>
    <w:rsid w:val="00D32DD9"/>
    <w:rsid w:val="00D4274D"/>
    <w:rsid w:val="00D42F89"/>
    <w:rsid w:val="00D45732"/>
    <w:rsid w:val="00D474F7"/>
    <w:rsid w:val="00D53CF2"/>
    <w:rsid w:val="00D5482A"/>
    <w:rsid w:val="00D55D0B"/>
    <w:rsid w:val="00D613FA"/>
    <w:rsid w:val="00D62654"/>
    <w:rsid w:val="00D66C78"/>
    <w:rsid w:val="00D87BFA"/>
    <w:rsid w:val="00D90D28"/>
    <w:rsid w:val="00D916C6"/>
    <w:rsid w:val="00D91BE3"/>
    <w:rsid w:val="00D926B9"/>
    <w:rsid w:val="00D92EFA"/>
    <w:rsid w:val="00D958FF"/>
    <w:rsid w:val="00DA2865"/>
    <w:rsid w:val="00DA4F63"/>
    <w:rsid w:val="00DA52BD"/>
    <w:rsid w:val="00DA7236"/>
    <w:rsid w:val="00DB0323"/>
    <w:rsid w:val="00DB3B70"/>
    <w:rsid w:val="00DB4995"/>
    <w:rsid w:val="00DB6DC8"/>
    <w:rsid w:val="00DC4C84"/>
    <w:rsid w:val="00DC4E3A"/>
    <w:rsid w:val="00DD0C9D"/>
    <w:rsid w:val="00DD1F30"/>
    <w:rsid w:val="00DD3AC0"/>
    <w:rsid w:val="00DE1C47"/>
    <w:rsid w:val="00DE2AD5"/>
    <w:rsid w:val="00DE30CC"/>
    <w:rsid w:val="00DE3A3E"/>
    <w:rsid w:val="00DE3A82"/>
    <w:rsid w:val="00DE54DC"/>
    <w:rsid w:val="00DE5AF3"/>
    <w:rsid w:val="00DE5B5A"/>
    <w:rsid w:val="00DE7D09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152"/>
    <w:rsid w:val="00E02938"/>
    <w:rsid w:val="00E0450D"/>
    <w:rsid w:val="00E07E75"/>
    <w:rsid w:val="00E10F8A"/>
    <w:rsid w:val="00E1188E"/>
    <w:rsid w:val="00E11956"/>
    <w:rsid w:val="00E1200E"/>
    <w:rsid w:val="00E1422A"/>
    <w:rsid w:val="00E14B9F"/>
    <w:rsid w:val="00E16FBE"/>
    <w:rsid w:val="00E20E47"/>
    <w:rsid w:val="00E22C2A"/>
    <w:rsid w:val="00E25DEF"/>
    <w:rsid w:val="00E304BB"/>
    <w:rsid w:val="00E357F7"/>
    <w:rsid w:val="00E35A6E"/>
    <w:rsid w:val="00E3606A"/>
    <w:rsid w:val="00E41DD9"/>
    <w:rsid w:val="00E42526"/>
    <w:rsid w:val="00E44C6B"/>
    <w:rsid w:val="00E45190"/>
    <w:rsid w:val="00E46114"/>
    <w:rsid w:val="00E470C8"/>
    <w:rsid w:val="00E538EB"/>
    <w:rsid w:val="00E5517E"/>
    <w:rsid w:val="00E5568F"/>
    <w:rsid w:val="00E578DA"/>
    <w:rsid w:val="00E6096F"/>
    <w:rsid w:val="00E64CB8"/>
    <w:rsid w:val="00E665B1"/>
    <w:rsid w:val="00E67558"/>
    <w:rsid w:val="00E678B5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572"/>
    <w:rsid w:val="00E848B9"/>
    <w:rsid w:val="00E8580E"/>
    <w:rsid w:val="00E862E4"/>
    <w:rsid w:val="00E8648D"/>
    <w:rsid w:val="00E91867"/>
    <w:rsid w:val="00E92F1D"/>
    <w:rsid w:val="00E93ACF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C1ED6"/>
    <w:rsid w:val="00ED1AFF"/>
    <w:rsid w:val="00ED2B6D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073B1"/>
    <w:rsid w:val="00F109FC"/>
    <w:rsid w:val="00F110F5"/>
    <w:rsid w:val="00F12972"/>
    <w:rsid w:val="00F12DA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CF1"/>
    <w:rsid w:val="00F43242"/>
    <w:rsid w:val="00F46B63"/>
    <w:rsid w:val="00F50C1E"/>
    <w:rsid w:val="00F52237"/>
    <w:rsid w:val="00F55509"/>
    <w:rsid w:val="00F61FE8"/>
    <w:rsid w:val="00F61FF6"/>
    <w:rsid w:val="00F62999"/>
    <w:rsid w:val="00F67461"/>
    <w:rsid w:val="00F67F70"/>
    <w:rsid w:val="00F705D1"/>
    <w:rsid w:val="00F7742A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2F9"/>
    <w:rsid w:val="00FA75DF"/>
    <w:rsid w:val="00FC29E0"/>
    <w:rsid w:val="00FC5280"/>
    <w:rsid w:val="00FC5914"/>
    <w:rsid w:val="00FC7883"/>
    <w:rsid w:val="00FC7B84"/>
    <w:rsid w:val="00FD0930"/>
    <w:rsid w:val="00FD1044"/>
    <w:rsid w:val="00FD15E3"/>
    <w:rsid w:val="00FD3ED1"/>
    <w:rsid w:val="00FD620E"/>
    <w:rsid w:val="00FD70C1"/>
    <w:rsid w:val="00FE126D"/>
    <w:rsid w:val="00FE5CAC"/>
    <w:rsid w:val="00FE73E1"/>
    <w:rsid w:val="00FF0DBE"/>
    <w:rsid w:val="00FF1943"/>
    <w:rsid w:val="00FF22DC"/>
    <w:rsid w:val="00FF32B1"/>
    <w:rsid w:val="00FF55AF"/>
    <w:rsid w:val="00FF5F22"/>
    <w:rsid w:val="00FF67D6"/>
    <w:rsid w:val="00FF6D89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B9DBFD9-36F3-4157-A72F-F3AA14CF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8A446F"/>
    <w:pPr>
      <w:keepNext/>
      <w:spacing w:before="240" w:after="240"/>
      <w:outlineLvl w:val="0"/>
    </w:pPr>
    <w:rPr>
      <w:rFonts w:ascii="Arial" w:hAnsi="Arial"/>
      <w:b/>
      <w:color w:val="343333"/>
      <w:sz w:val="36"/>
      <w:szCs w:val="36"/>
    </w:rPr>
  </w:style>
  <w:style w:type="paragraph" w:styleId="Heading2">
    <w:name w:val="heading 2"/>
    <w:next w:val="BodyText"/>
    <w:link w:val="Heading2Char"/>
    <w:qFormat/>
    <w:rsid w:val="00257DA9"/>
    <w:pPr>
      <w:keepNext/>
      <w:spacing w:before="120" w:after="120"/>
      <w:outlineLvl w:val="1"/>
    </w:pPr>
    <w:rPr>
      <w:rFonts w:ascii="Arial" w:hAnsi="Arial"/>
      <w:color w:val="5AB9A5"/>
      <w:sz w:val="32"/>
      <w:szCs w:val="24"/>
    </w:rPr>
  </w:style>
  <w:style w:type="paragraph" w:styleId="Heading3">
    <w:name w:val="heading 3"/>
    <w:next w:val="BodyText"/>
    <w:link w:val="Heading3Char"/>
    <w:qFormat/>
    <w:rsid w:val="00257DA9"/>
    <w:pPr>
      <w:keepNext/>
      <w:spacing w:before="120" w:after="120"/>
      <w:outlineLvl w:val="2"/>
    </w:pPr>
    <w:rPr>
      <w:rFonts w:ascii="Arial" w:hAnsi="Arial"/>
      <w:b/>
      <w:color w:val="5AB9A5"/>
      <w:sz w:val="28"/>
      <w:szCs w:val="24"/>
    </w:rPr>
  </w:style>
  <w:style w:type="paragraph" w:styleId="Heading4">
    <w:name w:val="heading 4"/>
    <w:next w:val="BodyText"/>
    <w:qFormat/>
    <w:rsid w:val="00257DA9"/>
    <w:pPr>
      <w:keepNext/>
      <w:spacing w:before="240" w:after="120"/>
      <w:outlineLvl w:val="3"/>
    </w:pPr>
    <w:rPr>
      <w:rFonts w:ascii="Arial" w:hAnsi="Arial"/>
      <w:b/>
      <w:i/>
      <w:color w:val="5AB9A5"/>
      <w:sz w:val="28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4F79EA"/>
    <w:pPr>
      <w:keepNext/>
      <w:spacing w:before="240" w:after="120"/>
      <w:outlineLvl w:val="5"/>
    </w:pPr>
    <w:rPr>
      <w:rFonts w:ascii="Arial" w:hAnsi="Arial"/>
      <w:bCs/>
      <w:i/>
      <w:color w:val="343333"/>
      <w:sz w:val="28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A446F"/>
    <w:pPr>
      <w:spacing w:before="200" w:after="200"/>
    </w:pPr>
    <w:rPr>
      <w:b/>
      <w:color w:val="343333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8A446F"/>
    <w:rPr>
      <w:rFonts w:ascii="Arial" w:hAnsi="Arial"/>
      <w:b/>
      <w:color w:val="343333"/>
      <w:sz w:val="36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257DA9"/>
    <w:rPr>
      <w:rFonts w:ascii="Arial" w:hAnsi="Arial"/>
      <w:color w:val="5AB9A5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257DA9"/>
    <w:rPr>
      <w:rFonts w:ascii="Arial" w:hAnsi="Arial"/>
      <w:b/>
      <w:color w:val="5AB9A5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9A3A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3AE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A3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3AE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A3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3A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4BC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rgov.qld.gov.au/be-healthy-be-safe-be-well-framewor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esh\Dropbox%20(DPC)\Word%20Templates\PSC\A4%20portrait_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A22A9-9201-463E-A1EA-E78B67C230AC}">
  <ds:schemaRefs>
    <ds:schemaRef ds:uri="http://purl.org/dc/terms/"/>
    <ds:schemaRef ds:uri="http://schemas.openxmlformats.org/package/2006/metadata/core-properties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303455-0690-4fc8-a6f1-b969d4549fb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68B401-40CB-44F5-B666-655BC6CDD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F68B2-E4EE-4859-BD14-FD1A0F8E7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portrait_white.dotx</Template>
  <TotalTime>1071</TotalTime>
  <Pages>2</Pages>
  <Words>878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responsibilities and accountabilities</vt:lpstr>
    </vt:vector>
  </TitlesOfParts>
  <Manager/>
  <Company>Public Service Commission, Queensland Government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responsibilities and accountabilities</dc:title>
  <dc:subject>Key responsibilities and accountabilities</dc:subject>
  <dc:creator>Public Service Commission;Queensland Government</dc:creator>
  <cp:keywords>Key responsibilities and accountabilities</cp:keywords>
  <dc:description>Key responsibilities and accountabilities</dc:description>
  <cp:lastModifiedBy>Stacey Raaymaakers</cp:lastModifiedBy>
  <cp:revision>6</cp:revision>
  <cp:lastPrinted>2010-08-29T06:24:00Z</cp:lastPrinted>
  <dcterms:created xsi:type="dcterms:W3CDTF">2017-09-25T22:56:00Z</dcterms:created>
  <dcterms:modified xsi:type="dcterms:W3CDTF">2017-09-26T23:35:00Z</dcterms:modified>
  <cp:category>Key responsibilities and accountabilities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_NewReviewCycle">
    <vt:lpwstr/>
  </property>
</Properties>
</file>