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078F" w14:textId="3F0D311E" w:rsidR="00C71E2C" w:rsidRDefault="0006552E" w:rsidP="00DC21F1">
      <w:pPr>
        <w:widowControl w:val="0"/>
        <w:rPr>
          <w:color w:val="000000"/>
          <w:sz w:val="20"/>
        </w:rPr>
      </w:pPr>
      <w:r>
        <w:rPr>
          <w:b/>
          <w:i/>
          <w:szCs w:val="16"/>
        </w:rPr>
        <w:t xml:space="preserve">CONVERSION DECLINED – template </w:t>
      </w:r>
      <w:r w:rsidR="53F87E32" w:rsidRPr="3C6B5CFA">
        <w:rPr>
          <w:b/>
          <w:bCs/>
          <w:i/>
          <w:iCs/>
        </w:rPr>
        <w:t xml:space="preserve">- </w:t>
      </w:r>
      <w:r w:rsidR="004C1029">
        <w:rPr>
          <w:b/>
          <w:i/>
        </w:rPr>
        <w:t>f</w:t>
      </w:r>
      <w:r w:rsidR="00CA50DA" w:rsidRPr="3C6B5CFA">
        <w:rPr>
          <w:b/>
          <w:i/>
        </w:rPr>
        <w:t xml:space="preserve">ixed term </w:t>
      </w:r>
      <w:r w:rsidR="00104801" w:rsidRPr="3C6B5CFA">
        <w:rPr>
          <w:b/>
          <w:i/>
        </w:rPr>
        <w:t>temporary</w:t>
      </w:r>
      <w:r w:rsidR="003D5BBA" w:rsidRPr="3C6B5CFA">
        <w:rPr>
          <w:b/>
          <w:i/>
        </w:rPr>
        <w:t xml:space="preserve"> employment</w:t>
      </w:r>
    </w:p>
    <w:p w14:paraId="2F30E96B" w14:textId="58D2F77C" w:rsidR="00C71E2C" w:rsidRDefault="00B20FBD" w:rsidP="00DC21F1">
      <w:pPr>
        <w:rPr>
          <w:color w:val="000000"/>
          <w:sz w:val="20"/>
        </w:rPr>
      </w:pPr>
      <w:r w:rsidRPr="00E228EC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6D3042" wp14:editId="67E11024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5699760" cy="1404620"/>
                <wp:effectExtent l="0" t="0" r="1524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F6503" w14:textId="0F0ABEB4" w:rsidR="00B20FBD" w:rsidRPr="00F46E9A" w:rsidRDefault="00B20FBD" w:rsidP="00B20FBD">
                            <w:pPr>
                              <w:spacing w:after="160" w:line="259" w:lineRule="auto"/>
                              <w:rPr>
                                <w:i/>
                              </w:rPr>
                            </w:pPr>
                            <w:r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This template letter provides a range of options for advising the outcome </w:t>
                            </w:r>
                            <w:r w:rsidR="003D3563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not to convert </w:t>
                            </w:r>
                            <w:r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a </w:t>
                            </w:r>
                            <w:r w:rsidR="00F15336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fixed term </w:t>
                            </w:r>
                            <w:r w:rsidR="00104801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>temporary</w:t>
                            </w:r>
                            <w:r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 employ</w:t>
                            </w:r>
                            <w:r w:rsidR="004A7320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ee following a </w:t>
                            </w:r>
                            <w:r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conversion review </w:t>
                            </w:r>
                            <w:r w:rsidR="00EC2260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at </w:t>
                            </w:r>
                            <w:r w:rsidR="00D14059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either one or two </w:t>
                            </w:r>
                            <w:proofErr w:type="spellStart"/>
                            <w:r w:rsidR="00D14059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>y</w:t>
                            </w:r>
                            <w:r w:rsidR="008243BD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>ears</w:t>
                            </w:r>
                            <w:r w:rsidR="004E0CF3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 service</w:t>
                            </w:r>
                            <w:proofErr w:type="spellEnd"/>
                            <w:r w:rsidR="00C51D4F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 or subsequently</w:t>
                            </w:r>
                            <w:r w:rsidR="00EC2260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, </w:t>
                            </w:r>
                            <w:r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under the </w:t>
                            </w:r>
                            <w:hyperlink r:id="rId11" w:history="1">
                              <w:r w:rsidR="000A57C7" w:rsidRPr="00F70CB1">
                                <w:rPr>
                                  <w:rStyle w:val="Hyperlink"/>
                                  <w:i/>
                                  <w:shd w:val="clear" w:color="auto" w:fill="D9D9D9" w:themeFill="background1" w:themeFillShade="D9"/>
                                </w:rPr>
                                <w:t>F</w:t>
                              </w:r>
                              <w:r w:rsidR="00104801" w:rsidRPr="00F70CB1">
                                <w:rPr>
                                  <w:rStyle w:val="Hyperlink"/>
                                  <w:i/>
                                  <w:shd w:val="clear" w:color="auto" w:fill="D9D9D9" w:themeFill="background1" w:themeFillShade="D9"/>
                                </w:rPr>
                                <w:t xml:space="preserve">ixed term temporary </w:t>
                              </w:r>
                              <w:r w:rsidRPr="00F70CB1">
                                <w:rPr>
                                  <w:rStyle w:val="Hyperlink"/>
                                  <w:i/>
                                  <w:shd w:val="clear" w:color="auto" w:fill="D9D9D9" w:themeFill="background1" w:themeFillShade="D9"/>
                                </w:rPr>
                                <w:t xml:space="preserve">employment </w:t>
                              </w:r>
                              <w:r w:rsidR="00D14059" w:rsidRPr="00F70CB1">
                                <w:rPr>
                                  <w:rStyle w:val="Hyperlink"/>
                                  <w:i/>
                                  <w:shd w:val="clear" w:color="auto" w:fill="D9D9D9" w:themeFill="background1" w:themeFillShade="D9"/>
                                </w:rPr>
                                <w:t>D</w:t>
                              </w:r>
                              <w:r w:rsidRPr="00F70CB1">
                                <w:rPr>
                                  <w:rStyle w:val="Hyperlink"/>
                                  <w:i/>
                                  <w:shd w:val="clear" w:color="auto" w:fill="D9D9D9" w:themeFill="background1" w:themeFillShade="D9"/>
                                </w:rPr>
                                <w:t>irective</w:t>
                              </w:r>
                              <w:r w:rsidR="004C1029" w:rsidRPr="00F70CB1">
                                <w:rPr>
                                  <w:rStyle w:val="Hyperlink"/>
                                  <w:i/>
                                  <w:shd w:val="clear" w:color="auto" w:fill="D9D9D9" w:themeFill="background1" w:themeFillShade="D9"/>
                                </w:rPr>
                                <w:t xml:space="preserve"> 09/20</w:t>
                              </w:r>
                            </w:hyperlink>
                            <w:r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>. The letter is set out to ensure all the requirements of the</w:t>
                            </w:r>
                            <w:r w:rsidR="007F7E5C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 P</w:t>
                            </w:r>
                            <w:r w:rsidR="004C1029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ublic </w:t>
                            </w:r>
                            <w:r w:rsidR="007F7E5C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>S</w:t>
                            </w:r>
                            <w:r w:rsidR="004C1029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>ervice</w:t>
                            </w:r>
                            <w:r w:rsidR="007F7E5C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 Act</w:t>
                            </w:r>
                            <w:r w:rsidR="004C1029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 2008</w:t>
                            </w:r>
                            <w:r w:rsidR="007F7E5C"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 and</w:t>
                            </w:r>
                            <w:r w:rsidRPr="00F70CB1">
                              <w:rPr>
                                <w:i/>
                                <w:shd w:val="clear" w:color="auto" w:fill="D9D9D9" w:themeFill="background1" w:themeFillShade="D9"/>
                              </w:rPr>
                              <w:t xml:space="preserve"> directive are considered. Headings throughout the letter guide selection of paragraphs appropriate for inclusion in the letter to the employee.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F46E9A">
                              <w:rPr>
                                <w:i/>
                                <w:highlight w:val="yellow"/>
                              </w:rPr>
                              <w:t>(Delete this box when finalising the letter).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6D30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4.95pt;width:448.8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">
                <v:textbox style="mso-fit-shape-to-text:t">
                  <w:txbxContent>
                    <w:p w14:paraId="58FF6503" w14:textId="0F0ABEB4" w:rsidR="00B20FBD" w:rsidRPr="00F46E9A" w:rsidRDefault="00B20FBD" w:rsidP="00B20FBD">
                      <w:pPr>
                        <w:spacing w:after="160" w:line="259" w:lineRule="auto"/>
                        <w:rPr>
                          <w:i/>
                        </w:rPr>
                      </w:pPr>
                      <w:r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This template letter provides a range of options for advising the outcome </w:t>
                      </w:r>
                      <w:r w:rsidR="003D3563"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not to convert </w:t>
                      </w:r>
                      <w:r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a </w:t>
                      </w:r>
                      <w:r w:rsidR="00F15336"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fixed term </w:t>
                      </w:r>
                      <w:r w:rsidR="00104801" w:rsidRPr="00F70CB1">
                        <w:rPr>
                          <w:i/>
                          <w:shd w:val="clear" w:color="auto" w:fill="D9D9D9" w:themeFill="background1" w:themeFillShade="D9"/>
                        </w:rPr>
                        <w:t>temporary</w:t>
                      </w:r>
                      <w:r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 employ</w:t>
                      </w:r>
                      <w:r w:rsidR="004A7320"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ee following a </w:t>
                      </w:r>
                      <w:r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conversion review </w:t>
                      </w:r>
                      <w:r w:rsidR="00EC2260"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at </w:t>
                      </w:r>
                      <w:r w:rsidR="00D14059"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either one or two </w:t>
                      </w:r>
                      <w:proofErr w:type="spellStart"/>
                      <w:r w:rsidR="00D14059" w:rsidRPr="00F70CB1">
                        <w:rPr>
                          <w:i/>
                          <w:shd w:val="clear" w:color="auto" w:fill="D9D9D9" w:themeFill="background1" w:themeFillShade="D9"/>
                        </w:rPr>
                        <w:t>y</w:t>
                      </w:r>
                      <w:r w:rsidR="008243BD" w:rsidRPr="00F70CB1">
                        <w:rPr>
                          <w:i/>
                          <w:shd w:val="clear" w:color="auto" w:fill="D9D9D9" w:themeFill="background1" w:themeFillShade="D9"/>
                        </w:rPr>
                        <w:t>ears</w:t>
                      </w:r>
                      <w:r w:rsidR="004E0CF3"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 service</w:t>
                      </w:r>
                      <w:proofErr w:type="spellEnd"/>
                      <w:r w:rsidR="00C51D4F"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 or subsequently</w:t>
                      </w:r>
                      <w:r w:rsidR="00EC2260"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, </w:t>
                      </w:r>
                      <w:r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under the </w:t>
                      </w:r>
                      <w:hyperlink r:id="rId12" w:history="1">
                        <w:r w:rsidR="000A57C7" w:rsidRPr="00F70CB1">
                          <w:rPr>
                            <w:rStyle w:val="Hyperlink"/>
                            <w:i/>
                            <w:shd w:val="clear" w:color="auto" w:fill="D9D9D9" w:themeFill="background1" w:themeFillShade="D9"/>
                          </w:rPr>
                          <w:t>F</w:t>
                        </w:r>
                        <w:r w:rsidR="00104801" w:rsidRPr="00F70CB1">
                          <w:rPr>
                            <w:rStyle w:val="Hyperlink"/>
                            <w:i/>
                            <w:shd w:val="clear" w:color="auto" w:fill="D9D9D9" w:themeFill="background1" w:themeFillShade="D9"/>
                          </w:rPr>
                          <w:t xml:space="preserve">ixed term temporary </w:t>
                        </w:r>
                        <w:r w:rsidRPr="00F70CB1">
                          <w:rPr>
                            <w:rStyle w:val="Hyperlink"/>
                            <w:i/>
                            <w:shd w:val="clear" w:color="auto" w:fill="D9D9D9" w:themeFill="background1" w:themeFillShade="D9"/>
                          </w:rPr>
                          <w:t xml:space="preserve">employment </w:t>
                        </w:r>
                        <w:r w:rsidR="00D14059" w:rsidRPr="00F70CB1">
                          <w:rPr>
                            <w:rStyle w:val="Hyperlink"/>
                            <w:i/>
                            <w:shd w:val="clear" w:color="auto" w:fill="D9D9D9" w:themeFill="background1" w:themeFillShade="D9"/>
                          </w:rPr>
                          <w:t>D</w:t>
                        </w:r>
                        <w:r w:rsidRPr="00F70CB1">
                          <w:rPr>
                            <w:rStyle w:val="Hyperlink"/>
                            <w:i/>
                            <w:shd w:val="clear" w:color="auto" w:fill="D9D9D9" w:themeFill="background1" w:themeFillShade="D9"/>
                          </w:rPr>
                          <w:t>irective</w:t>
                        </w:r>
                        <w:r w:rsidR="004C1029" w:rsidRPr="00F70CB1">
                          <w:rPr>
                            <w:rStyle w:val="Hyperlink"/>
                            <w:i/>
                            <w:shd w:val="clear" w:color="auto" w:fill="D9D9D9" w:themeFill="background1" w:themeFillShade="D9"/>
                          </w:rPr>
                          <w:t xml:space="preserve"> 09/20</w:t>
                        </w:r>
                      </w:hyperlink>
                      <w:r w:rsidRPr="00F70CB1">
                        <w:rPr>
                          <w:i/>
                          <w:shd w:val="clear" w:color="auto" w:fill="D9D9D9" w:themeFill="background1" w:themeFillShade="D9"/>
                        </w:rPr>
                        <w:t>. The letter is set out to ensure all the requirements of the</w:t>
                      </w:r>
                      <w:r w:rsidR="007F7E5C"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 P</w:t>
                      </w:r>
                      <w:r w:rsidR="004C1029"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ublic </w:t>
                      </w:r>
                      <w:r w:rsidR="007F7E5C" w:rsidRPr="00F70CB1">
                        <w:rPr>
                          <w:i/>
                          <w:shd w:val="clear" w:color="auto" w:fill="D9D9D9" w:themeFill="background1" w:themeFillShade="D9"/>
                        </w:rPr>
                        <w:t>S</w:t>
                      </w:r>
                      <w:r w:rsidR="004C1029" w:rsidRPr="00F70CB1">
                        <w:rPr>
                          <w:i/>
                          <w:shd w:val="clear" w:color="auto" w:fill="D9D9D9" w:themeFill="background1" w:themeFillShade="D9"/>
                        </w:rPr>
                        <w:t>ervice</w:t>
                      </w:r>
                      <w:r w:rsidR="007F7E5C"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 Act</w:t>
                      </w:r>
                      <w:r w:rsidR="004C1029"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 2008</w:t>
                      </w:r>
                      <w:r w:rsidR="007F7E5C"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 and</w:t>
                      </w:r>
                      <w:r w:rsidRPr="00F70CB1">
                        <w:rPr>
                          <w:i/>
                          <w:shd w:val="clear" w:color="auto" w:fill="D9D9D9" w:themeFill="background1" w:themeFillShade="D9"/>
                        </w:rPr>
                        <w:t xml:space="preserve"> directive are considered. Headings throughout the letter guide selection of paragraphs appropriate for inclusion in the letter to the employee.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F46E9A">
                        <w:rPr>
                          <w:i/>
                          <w:highlight w:val="yellow"/>
                        </w:rPr>
                        <w:t>(Delete this box when finalising the letter).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77A14" w14:textId="3A39A340" w:rsidR="00C71E2C" w:rsidRPr="004C1ABF" w:rsidRDefault="00C71E2C" w:rsidP="00DC21F1">
      <w:pPr>
        <w:rPr>
          <w:color w:val="000000"/>
          <w:sz w:val="20"/>
        </w:rPr>
      </w:pPr>
    </w:p>
    <w:p w14:paraId="3C92FA54" w14:textId="541792ED" w:rsidR="00C71E2C" w:rsidRDefault="00C71E2C" w:rsidP="00DC21F1">
      <w:pPr>
        <w:widowControl w:val="0"/>
      </w:pPr>
      <w:r>
        <w:rPr>
          <w:noProof/>
        </w:rPr>
        <w:fldChar w:fldCharType="begin"/>
      </w:r>
      <w:r>
        <w:rPr>
          <w:noProof/>
        </w:rPr>
        <w:instrText xml:space="preserve"> MERGEFIELD Title </w:instrText>
      </w:r>
      <w:r>
        <w:rPr>
          <w:noProof/>
        </w:rPr>
        <w:fldChar w:fldCharType="separate"/>
      </w:r>
      <w:r w:rsidR="002F115B">
        <w:rPr>
          <w:noProof/>
        </w:rPr>
        <w:t>«Title»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First_Name </w:instrText>
      </w:r>
      <w:r>
        <w:rPr>
          <w:noProof/>
        </w:rPr>
        <w:fldChar w:fldCharType="separate"/>
      </w:r>
      <w:r w:rsidR="002F115B">
        <w:rPr>
          <w:noProof/>
        </w:rPr>
        <w:t>«First_Name»</w:t>
      </w:r>
      <w:r>
        <w:rPr>
          <w:noProof/>
        </w:rPr>
        <w:fldChar w:fldCharType="end"/>
      </w:r>
      <w:r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Last_Name </w:instrText>
      </w:r>
      <w:r>
        <w:rPr>
          <w:noProof/>
        </w:rPr>
        <w:fldChar w:fldCharType="separate"/>
      </w:r>
      <w:r w:rsidR="002F115B">
        <w:rPr>
          <w:noProof/>
        </w:rPr>
        <w:t>«Last_Name»</w:t>
      </w:r>
      <w:r>
        <w:rPr>
          <w:noProof/>
        </w:rPr>
        <w:fldChar w:fldCharType="end"/>
      </w:r>
      <w:r w:rsidR="00480B7C">
        <w:rPr>
          <w:noProof/>
        </w:rPr>
        <w:t>.</w:t>
      </w:r>
    </w:p>
    <w:p w14:paraId="6D9A30AC" w14:textId="41C90110" w:rsidR="00C71E2C" w:rsidRPr="000A4385" w:rsidRDefault="00C71E2C" w:rsidP="00DC21F1">
      <w:pPr>
        <w:widowControl w:val="0"/>
        <w:rPr>
          <w:b/>
        </w:rPr>
      </w:pPr>
      <w:r w:rsidRPr="00D523CF">
        <w:rPr>
          <w:b/>
          <w:i/>
        </w:rPr>
        <w:t>Email</w:t>
      </w:r>
      <w:r>
        <w:rPr>
          <w:b/>
          <w:i/>
        </w:rPr>
        <w:t xml:space="preserve"> </w:t>
      </w:r>
      <w:r w:rsidRPr="00977C22">
        <w:rPr>
          <w:b/>
          <w:i/>
          <w:color w:val="0000FF"/>
          <w:u w:val="single"/>
        </w:rPr>
        <w:fldChar w:fldCharType="begin"/>
      </w:r>
      <w:r w:rsidRPr="00977C22">
        <w:rPr>
          <w:b/>
          <w:i/>
          <w:color w:val="0000FF"/>
          <w:u w:val="single"/>
        </w:rPr>
        <w:instrText xml:space="preserve"> MERGEFIELD Employee_Email_Address </w:instrText>
      </w:r>
      <w:r w:rsidRPr="00977C22">
        <w:rPr>
          <w:b/>
          <w:i/>
          <w:color w:val="0000FF"/>
          <w:u w:val="single"/>
        </w:rPr>
        <w:fldChar w:fldCharType="separate"/>
      </w:r>
      <w:r w:rsidR="002F115B">
        <w:rPr>
          <w:b/>
          <w:i/>
          <w:noProof/>
          <w:color w:val="0000FF"/>
          <w:u w:val="single"/>
        </w:rPr>
        <w:t>«Employee_Email_Address»</w:t>
      </w:r>
      <w:r w:rsidRPr="00977C22">
        <w:rPr>
          <w:b/>
          <w:i/>
          <w:color w:val="0000FF"/>
          <w:u w:val="single"/>
        </w:rPr>
        <w:fldChar w:fldCharType="end"/>
      </w:r>
    </w:p>
    <w:p w14:paraId="4F4A2441" w14:textId="2B164070" w:rsidR="00C71E2C" w:rsidRDefault="00CD4523" w:rsidP="00DC21F1">
      <w:pPr>
        <w:widowControl w:val="0"/>
      </w:pPr>
      <w:r w:rsidRPr="00E228EC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E5C1AA" wp14:editId="1608E36E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685790" cy="1404620"/>
                <wp:effectExtent l="0" t="0" r="1016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7BD73" w14:textId="7E83A8C8" w:rsidR="009F6F3E" w:rsidRPr="000A57C7" w:rsidRDefault="009F6F3E" w:rsidP="009F6F3E">
                            <w:pPr>
                              <w:rPr>
                                <w:iCs/>
                              </w:rPr>
                            </w:pPr>
                            <w:r w:rsidRPr="000A57C7">
                              <w:rPr>
                                <w:iCs/>
                              </w:rPr>
                              <w:t>Key points:</w:t>
                            </w:r>
                          </w:p>
                          <w:p w14:paraId="0329AF6A" w14:textId="4F68143A" w:rsidR="006441DD" w:rsidRPr="000A57C7" w:rsidRDefault="006441DD" w:rsidP="009F6F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iCs/>
                              </w:rPr>
                            </w:pPr>
                            <w:r w:rsidRPr="000A57C7">
                              <w:rPr>
                                <w:iCs/>
                              </w:rPr>
                              <w:t xml:space="preserve">You are not being converted to permanent employment and will continue as a </w:t>
                            </w:r>
                            <w:r w:rsidR="00104801" w:rsidRPr="000A57C7">
                              <w:rPr>
                                <w:iCs/>
                              </w:rPr>
                              <w:t>fixed term temporary</w:t>
                            </w:r>
                            <w:r w:rsidRPr="000A57C7">
                              <w:rPr>
                                <w:iCs/>
                              </w:rPr>
                              <w:t xml:space="preserve"> employee at this time</w:t>
                            </w:r>
                            <w:r w:rsidR="0037024B" w:rsidRPr="000A57C7">
                              <w:rPr>
                                <w:iCs/>
                              </w:rPr>
                              <w:t>. Your eligibility review date is [</w:t>
                            </w:r>
                            <w:r w:rsidR="0037024B" w:rsidRPr="000A57C7">
                              <w:rPr>
                                <w:iCs/>
                                <w:highlight w:val="yellow"/>
                              </w:rPr>
                              <w:t>INSERT DATE</w:t>
                            </w:r>
                            <w:r w:rsidR="0037024B" w:rsidRPr="000A57C7">
                              <w:rPr>
                                <w:iCs/>
                              </w:rPr>
                              <w:t>]</w:t>
                            </w:r>
                          </w:p>
                          <w:p w14:paraId="6A61E98A" w14:textId="5B64893D" w:rsidR="009F6F3E" w:rsidRPr="000A57C7" w:rsidRDefault="006441DD" w:rsidP="006441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iCs/>
                              </w:rPr>
                            </w:pPr>
                            <w:r w:rsidRPr="000A57C7">
                              <w:rPr>
                                <w:iCs/>
                              </w:rPr>
                              <w:t xml:space="preserve">The reason for this decision is that </w:t>
                            </w:r>
                            <w:r w:rsidR="000140C9" w:rsidRPr="000A57C7">
                              <w:rPr>
                                <w:iCs/>
                                <w:highlight w:val="yellow"/>
                              </w:rPr>
                              <w:t>[select appropriate option</w:t>
                            </w:r>
                            <w:r w:rsidR="00B57770" w:rsidRPr="000A57C7">
                              <w:rPr>
                                <w:iCs/>
                                <w:highlight w:val="yellow"/>
                              </w:rPr>
                              <w:t>:</w:t>
                            </w:r>
                            <w:r w:rsidRPr="000A57C7">
                              <w:rPr>
                                <w:iCs/>
                                <w:highlight w:val="yellow"/>
                              </w:rPr>
                              <w:t xml:space="preserve"> </w:t>
                            </w:r>
                            <w:r w:rsidR="0037024B" w:rsidRPr="000A57C7">
                              <w:rPr>
                                <w:iCs/>
                                <w:highlight w:val="yellow"/>
                              </w:rPr>
                              <w:t xml:space="preserve">you are </w:t>
                            </w:r>
                            <w:r w:rsidRPr="000A57C7">
                              <w:rPr>
                                <w:iCs/>
                                <w:highlight w:val="yellow"/>
                              </w:rPr>
                              <w:t xml:space="preserve">not eligible for conversion/there is no </w:t>
                            </w:r>
                            <w:r w:rsidR="00C76D94" w:rsidRPr="000A57C7">
                              <w:rPr>
                                <w:iCs/>
                                <w:highlight w:val="yellow"/>
                              </w:rPr>
                              <w:t>continuing need for you in the</w:t>
                            </w:r>
                            <w:r w:rsidRPr="000A57C7">
                              <w:rPr>
                                <w:iCs/>
                                <w:highlight w:val="yellow"/>
                              </w:rPr>
                              <w:t xml:space="preserve"> role/</w:t>
                            </w:r>
                            <w:r w:rsidR="0037024B" w:rsidRPr="000A57C7">
                              <w:rPr>
                                <w:iCs/>
                                <w:highlight w:val="yellow"/>
                              </w:rPr>
                              <w:t xml:space="preserve">it is not viable or appropriate to convert you having regard to </w:t>
                            </w:r>
                            <w:r w:rsidRPr="000A57C7">
                              <w:rPr>
                                <w:iCs/>
                                <w:highlight w:val="yellow"/>
                              </w:rPr>
                              <w:t xml:space="preserve">genuine operational </w:t>
                            </w:r>
                            <w:r w:rsidR="00762A86" w:rsidRPr="000A57C7">
                              <w:rPr>
                                <w:iCs/>
                                <w:highlight w:val="yellow"/>
                              </w:rPr>
                              <w:t>requirements</w:t>
                            </w:r>
                            <w:r w:rsidR="00B7335B" w:rsidRPr="000A57C7">
                              <w:rPr>
                                <w:iCs/>
                                <w:highlight w:val="yellow"/>
                              </w:rPr>
                              <w:t>, etc</w:t>
                            </w:r>
                            <w:r w:rsidR="00EE699F" w:rsidRPr="000A57C7">
                              <w:rPr>
                                <w:iCs/>
                                <w:highlight w:val="yellow"/>
                              </w:rPr>
                              <w:t>]</w:t>
                            </w:r>
                            <w:r w:rsidR="000140C9" w:rsidRPr="000A57C7">
                              <w:rPr>
                                <w:iCs/>
                              </w:rPr>
                              <w:t xml:space="preserve"> </w:t>
                            </w:r>
                            <w:r w:rsidR="00CC56B2" w:rsidRPr="000A57C7">
                              <w:rPr>
                                <w:iCs/>
                              </w:rPr>
                              <w:t xml:space="preserve">which </w:t>
                            </w:r>
                            <w:r w:rsidRPr="000A57C7">
                              <w:rPr>
                                <w:iCs/>
                              </w:rPr>
                              <w:t>prevent</w:t>
                            </w:r>
                            <w:r w:rsidR="00AD1BF4" w:rsidRPr="000A57C7">
                              <w:rPr>
                                <w:iCs/>
                              </w:rPr>
                              <w:t>s</w:t>
                            </w:r>
                            <w:r w:rsidRPr="000A57C7">
                              <w:rPr>
                                <w:iCs/>
                              </w:rPr>
                              <w:t xml:space="preserve"> your conversion at this time.</w:t>
                            </w:r>
                          </w:p>
                          <w:p w14:paraId="0C5CCB2B" w14:textId="230B796A" w:rsidR="00C82A71" w:rsidRPr="000A57C7" w:rsidRDefault="006441DD" w:rsidP="00C82A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iCs/>
                              </w:rPr>
                            </w:pPr>
                            <w:r w:rsidRPr="000A57C7">
                              <w:rPr>
                                <w:iCs/>
                              </w:rPr>
                              <w:t xml:space="preserve">Additional information about </w:t>
                            </w:r>
                            <w:r w:rsidR="004C1029" w:rsidRPr="000A57C7">
                              <w:rPr>
                                <w:iCs/>
                              </w:rPr>
                              <w:t xml:space="preserve">the </w:t>
                            </w:r>
                            <w:r w:rsidR="00141BAA" w:rsidRPr="000A57C7">
                              <w:rPr>
                                <w:iCs/>
                              </w:rPr>
                              <w:t>decision-making</w:t>
                            </w:r>
                            <w:r w:rsidR="004C1029" w:rsidRPr="000A57C7">
                              <w:rPr>
                                <w:iCs/>
                              </w:rPr>
                              <w:t xml:space="preserve"> framework and </w:t>
                            </w:r>
                            <w:r w:rsidRPr="000A57C7">
                              <w:rPr>
                                <w:iCs/>
                              </w:rPr>
                              <w:t>your appeal rights is at the end of this letter.</w:t>
                            </w:r>
                            <w:r w:rsidR="00C82A71" w:rsidRPr="000A57C7">
                              <w:rPr>
                                <w:i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5C1AA" id="Text Box 2" o:spid="_x0000_s1027" type="#_x0000_t202" style="position:absolute;margin-left:396.5pt;margin-top:20pt;width:447.7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">
                <v:textbox style="mso-fit-shape-to-text:t">
                  <w:txbxContent>
                    <w:p w14:paraId="13C7BD73" w14:textId="7E83A8C8" w:rsidR="009F6F3E" w:rsidRPr="000A57C7" w:rsidRDefault="009F6F3E" w:rsidP="009F6F3E">
                      <w:pPr>
                        <w:rPr>
                          <w:iCs/>
                        </w:rPr>
                      </w:pPr>
                      <w:r w:rsidRPr="000A57C7">
                        <w:rPr>
                          <w:iCs/>
                        </w:rPr>
                        <w:t>Key points:</w:t>
                      </w:r>
                    </w:p>
                    <w:p w14:paraId="0329AF6A" w14:textId="4F68143A" w:rsidR="006441DD" w:rsidRPr="000A57C7" w:rsidRDefault="006441DD" w:rsidP="009F6F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iCs/>
                        </w:rPr>
                      </w:pPr>
                      <w:r w:rsidRPr="000A57C7">
                        <w:rPr>
                          <w:iCs/>
                        </w:rPr>
                        <w:t xml:space="preserve">You are not being converted to permanent employment and will continue as a </w:t>
                      </w:r>
                      <w:r w:rsidR="00104801" w:rsidRPr="000A57C7">
                        <w:rPr>
                          <w:iCs/>
                        </w:rPr>
                        <w:t>fixed term temporary</w:t>
                      </w:r>
                      <w:r w:rsidRPr="000A57C7">
                        <w:rPr>
                          <w:iCs/>
                        </w:rPr>
                        <w:t xml:space="preserve"> employee at this time</w:t>
                      </w:r>
                      <w:r w:rsidR="0037024B" w:rsidRPr="000A57C7">
                        <w:rPr>
                          <w:iCs/>
                        </w:rPr>
                        <w:t>. Your eligibility review date is [</w:t>
                      </w:r>
                      <w:r w:rsidR="0037024B" w:rsidRPr="000A57C7">
                        <w:rPr>
                          <w:iCs/>
                          <w:highlight w:val="yellow"/>
                        </w:rPr>
                        <w:t>INSERT DATE</w:t>
                      </w:r>
                      <w:r w:rsidR="0037024B" w:rsidRPr="000A57C7">
                        <w:rPr>
                          <w:iCs/>
                        </w:rPr>
                        <w:t>]</w:t>
                      </w:r>
                    </w:p>
                    <w:p w14:paraId="6A61E98A" w14:textId="5B64893D" w:rsidR="009F6F3E" w:rsidRPr="000A57C7" w:rsidRDefault="006441DD" w:rsidP="006441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iCs/>
                        </w:rPr>
                      </w:pPr>
                      <w:r w:rsidRPr="000A57C7">
                        <w:rPr>
                          <w:iCs/>
                        </w:rPr>
                        <w:t xml:space="preserve">The reason for this decision is that </w:t>
                      </w:r>
                      <w:r w:rsidR="000140C9" w:rsidRPr="000A57C7">
                        <w:rPr>
                          <w:iCs/>
                          <w:highlight w:val="yellow"/>
                        </w:rPr>
                        <w:t>[select appropriate option</w:t>
                      </w:r>
                      <w:r w:rsidR="00B57770" w:rsidRPr="000A57C7">
                        <w:rPr>
                          <w:iCs/>
                          <w:highlight w:val="yellow"/>
                        </w:rPr>
                        <w:t>:</w:t>
                      </w:r>
                      <w:r w:rsidRPr="000A57C7">
                        <w:rPr>
                          <w:iCs/>
                          <w:highlight w:val="yellow"/>
                        </w:rPr>
                        <w:t xml:space="preserve"> </w:t>
                      </w:r>
                      <w:r w:rsidR="0037024B" w:rsidRPr="000A57C7">
                        <w:rPr>
                          <w:iCs/>
                          <w:highlight w:val="yellow"/>
                        </w:rPr>
                        <w:t xml:space="preserve">you are </w:t>
                      </w:r>
                      <w:r w:rsidRPr="000A57C7">
                        <w:rPr>
                          <w:iCs/>
                          <w:highlight w:val="yellow"/>
                        </w:rPr>
                        <w:t xml:space="preserve">not eligible for conversion/there is no </w:t>
                      </w:r>
                      <w:r w:rsidR="00C76D94" w:rsidRPr="000A57C7">
                        <w:rPr>
                          <w:iCs/>
                          <w:highlight w:val="yellow"/>
                        </w:rPr>
                        <w:t>continuing need for you in the</w:t>
                      </w:r>
                      <w:r w:rsidRPr="000A57C7">
                        <w:rPr>
                          <w:iCs/>
                          <w:highlight w:val="yellow"/>
                        </w:rPr>
                        <w:t xml:space="preserve"> role/</w:t>
                      </w:r>
                      <w:r w:rsidR="0037024B" w:rsidRPr="000A57C7">
                        <w:rPr>
                          <w:iCs/>
                          <w:highlight w:val="yellow"/>
                        </w:rPr>
                        <w:t xml:space="preserve">it is not viable or appropriate to convert you having regard to </w:t>
                      </w:r>
                      <w:r w:rsidRPr="000A57C7">
                        <w:rPr>
                          <w:iCs/>
                          <w:highlight w:val="yellow"/>
                        </w:rPr>
                        <w:t xml:space="preserve">genuine operational </w:t>
                      </w:r>
                      <w:r w:rsidR="00762A86" w:rsidRPr="000A57C7">
                        <w:rPr>
                          <w:iCs/>
                          <w:highlight w:val="yellow"/>
                        </w:rPr>
                        <w:t>requirements</w:t>
                      </w:r>
                      <w:r w:rsidR="00B7335B" w:rsidRPr="000A57C7">
                        <w:rPr>
                          <w:iCs/>
                          <w:highlight w:val="yellow"/>
                        </w:rPr>
                        <w:t>, etc</w:t>
                      </w:r>
                      <w:r w:rsidR="00EE699F" w:rsidRPr="000A57C7">
                        <w:rPr>
                          <w:iCs/>
                          <w:highlight w:val="yellow"/>
                        </w:rPr>
                        <w:t>]</w:t>
                      </w:r>
                      <w:r w:rsidR="000140C9" w:rsidRPr="000A57C7">
                        <w:rPr>
                          <w:iCs/>
                        </w:rPr>
                        <w:t xml:space="preserve"> </w:t>
                      </w:r>
                      <w:r w:rsidR="00CC56B2" w:rsidRPr="000A57C7">
                        <w:rPr>
                          <w:iCs/>
                        </w:rPr>
                        <w:t xml:space="preserve">which </w:t>
                      </w:r>
                      <w:r w:rsidRPr="000A57C7">
                        <w:rPr>
                          <w:iCs/>
                        </w:rPr>
                        <w:t>prevent</w:t>
                      </w:r>
                      <w:r w:rsidR="00AD1BF4" w:rsidRPr="000A57C7">
                        <w:rPr>
                          <w:iCs/>
                        </w:rPr>
                        <w:t>s</w:t>
                      </w:r>
                      <w:r w:rsidRPr="000A57C7">
                        <w:rPr>
                          <w:iCs/>
                        </w:rPr>
                        <w:t xml:space="preserve"> your conversion at this time.</w:t>
                      </w:r>
                    </w:p>
                    <w:p w14:paraId="0C5CCB2B" w14:textId="230B796A" w:rsidR="00C82A71" w:rsidRPr="000A57C7" w:rsidRDefault="006441DD" w:rsidP="00C82A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iCs/>
                        </w:rPr>
                      </w:pPr>
                      <w:r w:rsidRPr="000A57C7">
                        <w:rPr>
                          <w:iCs/>
                        </w:rPr>
                        <w:t xml:space="preserve">Additional information about </w:t>
                      </w:r>
                      <w:r w:rsidR="004C1029" w:rsidRPr="000A57C7">
                        <w:rPr>
                          <w:iCs/>
                        </w:rPr>
                        <w:t xml:space="preserve">the </w:t>
                      </w:r>
                      <w:r w:rsidR="00141BAA" w:rsidRPr="000A57C7">
                        <w:rPr>
                          <w:iCs/>
                        </w:rPr>
                        <w:t>decision-making</w:t>
                      </w:r>
                      <w:r w:rsidR="004C1029" w:rsidRPr="000A57C7">
                        <w:rPr>
                          <w:iCs/>
                        </w:rPr>
                        <w:t xml:space="preserve"> framework and </w:t>
                      </w:r>
                      <w:r w:rsidRPr="000A57C7">
                        <w:rPr>
                          <w:iCs/>
                        </w:rPr>
                        <w:t>your appeal rights is at the end of this letter.</w:t>
                      </w:r>
                      <w:r w:rsidR="00C82A71" w:rsidRPr="000A57C7">
                        <w:rPr>
                          <w:iCs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5DAF7F" w14:textId="5BB0DCDF" w:rsidR="00C71E2C" w:rsidRDefault="00C71E2C" w:rsidP="00DC21F1">
      <w:pPr>
        <w:widowControl w:val="0"/>
      </w:pPr>
    </w:p>
    <w:p w14:paraId="27228BD5" w14:textId="67C7BF02" w:rsidR="00C71E2C" w:rsidRDefault="00C71E2C" w:rsidP="00DC21F1">
      <w:pPr>
        <w:widowControl w:val="0"/>
      </w:pPr>
      <w:r>
        <w:t xml:space="preserve">Dear </w:t>
      </w:r>
      <w:r>
        <w:rPr>
          <w:noProof/>
        </w:rPr>
        <w:fldChar w:fldCharType="begin"/>
      </w:r>
      <w:r>
        <w:rPr>
          <w:noProof/>
        </w:rPr>
        <w:instrText xml:space="preserve"> MERGEFIELD First_Name </w:instrText>
      </w:r>
      <w:r>
        <w:rPr>
          <w:noProof/>
        </w:rPr>
        <w:fldChar w:fldCharType="separate"/>
      </w:r>
      <w:r w:rsidR="002F115B">
        <w:rPr>
          <w:noProof/>
        </w:rPr>
        <w:t>«First_Name»</w:t>
      </w:r>
      <w:r>
        <w:rPr>
          <w:noProof/>
        </w:rPr>
        <w:fldChar w:fldCharType="end"/>
      </w:r>
    </w:p>
    <w:p w14:paraId="735B250C" w14:textId="3DF11EBF" w:rsidR="00C71E2C" w:rsidRPr="00E85DFD" w:rsidRDefault="00C71E2C" w:rsidP="00DC21F1">
      <w:pPr>
        <w:widowControl w:val="0"/>
        <w:rPr>
          <w:b/>
        </w:rPr>
      </w:pPr>
    </w:p>
    <w:p w14:paraId="0AA91FD2" w14:textId="13519614" w:rsidR="00D827E5" w:rsidRDefault="00D827E5" w:rsidP="00DC21F1">
      <w:pPr>
        <w:rPr>
          <w:rFonts w:cs="Arial"/>
          <w:iCs/>
        </w:rPr>
      </w:pPr>
      <w:r>
        <w:rPr>
          <w:rFonts w:cs="Arial"/>
          <w:iCs/>
        </w:rPr>
        <w:t xml:space="preserve">I </w:t>
      </w:r>
      <w:r w:rsidR="001F287D">
        <w:rPr>
          <w:rFonts w:cs="Arial"/>
          <w:iCs/>
        </w:rPr>
        <w:t xml:space="preserve">refer to my letter of </w:t>
      </w:r>
      <w:r w:rsidR="001F287D" w:rsidRPr="00B9202C">
        <w:rPr>
          <w:rFonts w:cs="Arial"/>
          <w:iCs/>
          <w:highlight w:val="yellow"/>
        </w:rPr>
        <w:t>[</w:t>
      </w:r>
      <w:r w:rsidR="00B9202C" w:rsidRPr="00B9202C">
        <w:rPr>
          <w:rFonts w:cs="Arial"/>
          <w:iCs/>
          <w:highlight w:val="yellow"/>
        </w:rPr>
        <w:t>DATE</w:t>
      </w:r>
      <w:r w:rsidR="001F287D" w:rsidRPr="000A57C7">
        <w:rPr>
          <w:rFonts w:cs="Arial"/>
          <w:iCs/>
          <w:highlight w:val="yellow"/>
        </w:rPr>
        <w:t>]</w:t>
      </w:r>
      <w:r w:rsidR="001F287D">
        <w:rPr>
          <w:rFonts w:cs="Arial"/>
          <w:iCs/>
        </w:rPr>
        <w:t xml:space="preserve"> </w:t>
      </w:r>
      <w:r w:rsidR="00276A5A">
        <w:rPr>
          <w:rFonts w:cs="Arial"/>
          <w:iCs/>
        </w:rPr>
        <w:t xml:space="preserve">about </w:t>
      </w:r>
      <w:r w:rsidR="001B788A">
        <w:rPr>
          <w:rFonts w:cs="Arial"/>
          <w:iCs/>
        </w:rPr>
        <w:t xml:space="preserve">the </w:t>
      </w:r>
      <w:r w:rsidR="009F6F3E">
        <w:rPr>
          <w:rFonts w:cs="Arial"/>
          <w:iCs/>
        </w:rPr>
        <w:t xml:space="preserve">review of </w:t>
      </w:r>
      <w:r>
        <w:rPr>
          <w:rFonts w:cs="Arial"/>
          <w:iCs/>
        </w:rPr>
        <w:t>your</w:t>
      </w:r>
      <w:r w:rsidR="009F6F3E">
        <w:rPr>
          <w:rFonts w:cs="Arial"/>
          <w:iCs/>
        </w:rPr>
        <w:t xml:space="preserve"> </w:t>
      </w:r>
      <w:r w:rsidR="00104801">
        <w:rPr>
          <w:rFonts w:cs="Arial"/>
          <w:iCs/>
        </w:rPr>
        <w:t>fixed term temporary</w:t>
      </w:r>
      <w:r>
        <w:rPr>
          <w:rFonts w:cs="Arial"/>
          <w:iCs/>
        </w:rPr>
        <w:t xml:space="preserve"> employment with </w:t>
      </w:r>
      <w:r w:rsidR="00564CBD" w:rsidRPr="000A57C7">
        <w:rPr>
          <w:rFonts w:cs="Arial"/>
          <w:iCs/>
          <w:highlight w:val="yellow"/>
        </w:rPr>
        <w:t>[</w:t>
      </w:r>
      <w:r w:rsidR="00B9202C" w:rsidRPr="000A57C7">
        <w:rPr>
          <w:rFonts w:cs="Arial"/>
          <w:iCs/>
          <w:highlight w:val="yellow"/>
        </w:rPr>
        <w:t>AGENCY</w:t>
      </w:r>
      <w:r w:rsidR="00564CBD" w:rsidRPr="000A57C7">
        <w:rPr>
          <w:rFonts w:cs="Arial"/>
          <w:iCs/>
          <w:highlight w:val="yellow"/>
        </w:rPr>
        <w:t>]</w:t>
      </w:r>
      <w:r w:rsidR="00286172">
        <w:rPr>
          <w:rFonts w:cs="Arial"/>
          <w:iCs/>
        </w:rPr>
        <w:t>.</w:t>
      </w:r>
      <w:r w:rsidR="0045578A">
        <w:rPr>
          <w:rFonts w:cs="Arial"/>
          <w:iCs/>
        </w:rPr>
        <w:t xml:space="preserve"> </w:t>
      </w:r>
      <w:r w:rsidR="00BB4588">
        <w:rPr>
          <w:rFonts w:cs="Arial"/>
          <w:iCs/>
        </w:rPr>
        <w:t>[</w:t>
      </w:r>
      <w:r w:rsidR="00EE699F">
        <w:rPr>
          <w:rFonts w:cs="Arial"/>
          <w:iCs/>
          <w:highlight w:val="yellow"/>
        </w:rPr>
        <w:t>INSERT WHERE APPLICABLE</w:t>
      </w:r>
      <w:r w:rsidR="0045578A" w:rsidRPr="00B9202C">
        <w:rPr>
          <w:rFonts w:cs="Arial"/>
          <w:iCs/>
          <w:highlight w:val="yellow"/>
        </w:rPr>
        <w:t xml:space="preserve"> – </w:t>
      </w:r>
      <w:r w:rsidR="00BB4588" w:rsidRPr="00B9202C">
        <w:rPr>
          <w:rFonts w:cs="Arial"/>
          <w:iCs/>
          <w:highlight w:val="yellow"/>
        </w:rPr>
        <w:t>T</w:t>
      </w:r>
      <w:r w:rsidR="0045578A" w:rsidRPr="00B9202C">
        <w:rPr>
          <w:rFonts w:cs="Arial"/>
          <w:iCs/>
          <w:highlight w:val="yellow"/>
        </w:rPr>
        <w:t>hank you for your submissions regarding your conversion to permanent employment</w:t>
      </w:r>
      <w:r w:rsidR="00BB4588" w:rsidRPr="00B9202C">
        <w:rPr>
          <w:rFonts w:cs="Arial"/>
          <w:iCs/>
          <w:highlight w:val="yellow"/>
        </w:rPr>
        <w:t xml:space="preserve"> received [</w:t>
      </w:r>
      <w:r w:rsidR="00EE699F">
        <w:rPr>
          <w:rFonts w:cs="Arial"/>
          <w:iCs/>
          <w:highlight w:val="yellow"/>
        </w:rPr>
        <w:t>DATE</w:t>
      </w:r>
      <w:r w:rsidR="00BB4588" w:rsidRPr="00B9202C">
        <w:rPr>
          <w:rFonts w:cs="Arial"/>
          <w:iCs/>
          <w:highlight w:val="yellow"/>
        </w:rPr>
        <w:t>]</w:t>
      </w:r>
      <w:r w:rsidR="0045578A" w:rsidRPr="00B9202C">
        <w:rPr>
          <w:rFonts w:cs="Arial"/>
          <w:iCs/>
          <w:highlight w:val="yellow"/>
        </w:rPr>
        <w:t>.</w:t>
      </w:r>
      <w:r w:rsidR="00BB4588" w:rsidRPr="00B9202C">
        <w:rPr>
          <w:rFonts w:cs="Arial"/>
          <w:iCs/>
          <w:highlight w:val="yellow"/>
        </w:rPr>
        <w:t>]</w:t>
      </w:r>
    </w:p>
    <w:p w14:paraId="09AACD4E" w14:textId="7892F1B7" w:rsidR="00ED7D7C" w:rsidRDefault="00ED7D7C" w:rsidP="00DC21F1">
      <w:pPr>
        <w:rPr>
          <w:rFonts w:cs="Arial"/>
          <w:iCs/>
        </w:rPr>
      </w:pPr>
    </w:p>
    <w:p w14:paraId="6003C52B" w14:textId="4F859E52" w:rsidR="00276A5A" w:rsidRDefault="00276A5A" w:rsidP="00DC21F1">
      <w:pPr>
        <w:widowControl w:val="0"/>
        <w:tabs>
          <w:tab w:val="left" w:pos="4536"/>
        </w:tabs>
        <w:ind w:right="-46"/>
        <w:rPr>
          <w:rFonts w:cs="Arial"/>
          <w:b/>
          <w:iCs/>
          <w:szCs w:val="22"/>
          <w:lang w:bidi="ar-SA"/>
        </w:rPr>
      </w:pPr>
      <w:r>
        <w:rPr>
          <w:rFonts w:cs="Arial"/>
          <w:b/>
          <w:iCs/>
          <w:szCs w:val="22"/>
          <w:lang w:bidi="ar-SA"/>
        </w:rPr>
        <w:t>Conversion review decision</w:t>
      </w:r>
      <w:r w:rsidR="00B9202C">
        <w:rPr>
          <w:rFonts w:cs="Arial"/>
          <w:b/>
          <w:iCs/>
          <w:szCs w:val="22"/>
          <w:lang w:bidi="ar-SA"/>
        </w:rPr>
        <w:t xml:space="preserve"> </w:t>
      </w:r>
    </w:p>
    <w:p w14:paraId="14937365" w14:textId="77777777" w:rsidR="0003260E" w:rsidRDefault="00564CBD" w:rsidP="00DC21F1">
      <w:pPr>
        <w:rPr>
          <w:rFonts w:cs="Arial"/>
          <w:iCs/>
          <w:szCs w:val="22"/>
          <w:lang w:bidi="ar-SA"/>
        </w:rPr>
      </w:pPr>
      <w:r>
        <w:rPr>
          <w:rFonts w:cs="Arial"/>
          <w:iCs/>
          <w:szCs w:val="22"/>
          <w:lang w:bidi="ar-SA"/>
        </w:rPr>
        <w:t>I have</w:t>
      </w:r>
      <w:r w:rsidR="00D827E5">
        <w:rPr>
          <w:rFonts w:cs="Arial"/>
          <w:iCs/>
          <w:szCs w:val="22"/>
          <w:lang w:bidi="ar-SA"/>
        </w:rPr>
        <w:t xml:space="preserve"> conducted a review of your employment status </w:t>
      </w:r>
      <w:r>
        <w:rPr>
          <w:rFonts w:cs="Arial"/>
          <w:iCs/>
          <w:szCs w:val="22"/>
          <w:lang w:bidi="ar-SA"/>
        </w:rPr>
        <w:t xml:space="preserve">and have determined that </w:t>
      </w:r>
    </w:p>
    <w:p w14:paraId="68AB74C1" w14:textId="77777777" w:rsidR="0003260E" w:rsidRDefault="0003260E" w:rsidP="00DC21F1">
      <w:pPr>
        <w:rPr>
          <w:rFonts w:cs="Arial"/>
          <w:iCs/>
          <w:szCs w:val="22"/>
          <w:lang w:bidi="ar-SA"/>
        </w:rPr>
      </w:pPr>
    </w:p>
    <w:p w14:paraId="476A8CA6" w14:textId="4771686D" w:rsidR="0003260E" w:rsidRDefault="000140C9" w:rsidP="00DC21F1">
      <w:pPr>
        <w:rPr>
          <w:rFonts w:cs="Arial"/>
          <w:iCs/>
          <w:szCs w:val="22"/>
          <w:lang w:bidi="ar-SA"/>
        </w:rPr>
      </w:pPr>
      <w:r w:rsidRPr="000A57C7">
        <w:rPr>
          <w:rFonts w:cs="Arial"/>
          <w:iCs/>
          <w:szCs w:val="22"/>
          <w:highlight w:val="yellow"/>
          <w:lang w:bidi="ar-SA"/>
        </w:rPr>
        <w:t>[</w:t>
      </w:r>
      <w:r w:rsidR="0003260E" w:rsidRPr="000A57C7">
        <w:rPr>
          <w:rFonts w:cs="Arial"/>
          <w:iCs/>
          <w:szCs w:val="22"/>
          <w:highlight w:val="yellow"/>
          <w:lang w:bidi="ar-SA"/>
        </w:rPr>
        <w:t>WHERE NOT ELIGIBLE FOR CONVERSION]</w:t>
      </w:r>
    </w:p>
    <w:p w14:paraId="34850567" w14:textId="6E2D043A" w:rsidR="0003260E" w:rsidRDefault="0003260E" w:rsidP="00DC21F1">
      <w:pPr>
        <w:rPr>
          <w:rFonts w:cs="Arial"/>
          <w:iCs/>
          <w:szCs w:val="22"/>
          <w:lang w:bidi="ar-SA"/>
        </w:rPr>
      </w:pPr>
    </w:p>
    <w:p w14:paraId="50080DAB" w14:textId="50841DF9" w:rsidR="0003260E" w:rsidRPr="00EE699F" w:rsidRDefault="0003260E" w:rsidP="00EE699F">
      <w:pPr>
        <w:rPr>
          <w:rFonts w:cs="Arial"/>
          <w:iCs/>
          <w:szCs w:val="22"/>
          <w:lang w:bidi="ar-SA"/>
        </w:rPr>
      </w:pPr>
      <w:r w:rsidRPr="00EE699F">
        <w:rPr>
          <w:rFonts w:cs="Arial"/>
          <w:iCs/>
          <w:szCs w:val="22"/>
          <w:lang w:bidi="ar-SA"/>
        </w:rPr>
        <w:t>you are not eligible for review at this time</w:t>
      </w:r>
      <w:r w:rsidR="00B45005">
        <w:rPr>
          <w:rFonts w:cs="Arial"/>
          <w:iCs/>
          <w:szCs w:val="22"/>
          <w:lang w:bidi="ar-SA"/>
        </w:rPr>
        <w:t xml:space="preserve"> as you have not been continuously employed in this agency for the required </w:t>
      </w:r>
      <w:proofErr w:type="gramStart"/>
      <w:r w:rsidR="00B45005">
        <w:rPr>
          <w:rFonts w:cs="Arial"/>
          <w:iCs/>
          <w:szCs w:val="22"/>
          <w:lang w:bidi="ar-SA"/>
        </w:rPr>
        <w:t>period of time</w:t>
      </w:r>
      <w:proofErr w:type="gramEnd"/>
      <w:r w:rsidRPr="00EE699F">
        <w:rPr>
          <w:rFonts w:cs="Arial"/>
          <w:iCs/>
          <w:szCs w:val="22"/>
          <w:lang w:bidi="ar-SA"/>
        </w:rPr>
        <w:t xml:space="preserve">. Based on the information currently available, you are likely to be eligible for review on </w:t>
      </w:r>
      <w:r w:rsidRPr="000A57C7">
        <w:rPr>
          <w:rFonts w:cs="Arial"/>
          <w:iCs/>
          <w:szCs w:val="22"/>
          <w:highlight w:val="yellow"/>
          <w:lang w:bidi="ar-SA"/>
        </w:rPr>
        <w:t>[</w:t>
      </w:r>
      <w:r w:rsidR="00464539" w:rsidRPr="000A57C7">
        <w:rPr>
          <w:rFonts w:cs="Arial"/>
          <w:iCs/>
          <w:szCs w:val="22"/>
          <w:highlight w:val="yellow"/>
          <w:lang w:bidi="ar-SA"/>
        </w:rPr>
        <w:t xml:space="preserve">INSERT </w:t>
      </w:r>
      <w:r w:rsidRPr="000A57C7">
        <w:rPr>
          <w:rFonts w:cs="Arial"/>
          <w:iCs/>
          <w:szCs w:val="22"/>
          <w:highlight w:val="yellow"/>
          <w:lang w:bidi="ar-SA"/>
        </w:rPr>
        <w:t>DATE</w:t>
      </w:r>
      <w:r w:rsidR="004C1029" w:rsidRPr="000A57C7">
        <w:rPr>
          <w:rFonts w:cs="Arial"/>
          <w:iCs/>
          <w:szCs w:val="22"/>
          <w:highlight w:val="yellow"/>
          <w:lang w:bidi="ar-SA"/>
        </w:rPr>
        <w:t>]</w:t>
      </w:r>
      <w:r w:rsidR="00464539" w:rsidRPr="000A57C7">
        <w:rPr>
          <w:rFonts w:cs="Arial"/>
          <w:iCs/>
          <w:szCs w:val="22"/>
          <w:lang w:bidi="ar-SA"/>
        </w:rPr>
        <w:t xml:space="preserve"> </w:t>
      </w:r>
      <w:r w:rsidRPr="00EE699F">
        <w:rPr>
          <w:rFonts w:cs="Arial"/>
          <w:iCs/>
          <w:szCs w:val="22"/>
          <w:lang w:bidi="ar-SA"/>
        </w:rPr>
        <w:t xml:space="preserve">if you remain </w:t>
      </w:r>
      <w:r w:rsidR="0037024B">
        <w:rPr>
          <w:rFonts w:cs="Arial"/>
          <w:iCs/>
          <w:szCs w:val="22"/>
          <w:lang w:bidi="ar-SA"/>
        </w:rPr>
        <w:t xml:space="preserve">employed </w:t>
      </w:r>
      <w:r w:rsidR="00F430FE">
        <w:rPr>
          <w:rFonts w:cs="Arial"/>
          <w:iCs/>
          <w:szCs w:val="22"/>
          <w:lang w:bidi="ar-SA"/>
        </w:rPr>
        <w:t>with this agency</w:t>
      </w:r>
      <w:r w:rsidRPr="00EE699F">
        <w:rPr>
          <w:rFonts w:cs="Arial"/>
          <w:iCs/>
          <w:szCs w:val="22"/>
          <w:lang w:bidi="ar-SA"/>
        </w:rPr>
        <w:t xml:space="preserve">. </w:t>
      </w:r>
      <w:r w:rsidR="000A57C7">
        <w:rPr>
          <w:rFonts w:cs="Arial"/>
          <w:iCs/>
          <w:szCs w:val="22"/>
          <w:lang w:bidi="ar-SA"/>
        </w:rPr>
        <w:t>Y</w:t>
      </w:r>
      <w:r w:rsidRPr="00EE699F">
        <w:rPr>
          <w:rFonts w:cs="Arial"/>
          <w:iCs/>
          <w:szCs w:val="22"/>
          <w:lang w:bidi="ar-SA"/>
        </w:rPr>
        <w:t>our eligibility for review of your employment for conversion</w:t>
      </w:r>
      <w:r w:rsidR="000A57C7">
        <w:rPr>
          <w:rFonts w:cs="Arial"/>
          <w:iCs/>
          <w:szCs w:val="22"/>
          <w:lang w:bidi="ar-SA"/>
        </w:rPr>
        <w:t xml:space="preserve"> will be reconsidered at that time</w:t>
      </w:r>
      <w:r w:rsidRPr="00EE699F">
        <w:rPr>
          <w:rFonts w:cs="Arial"/>
          <w:iCs/>
          <w:szCs w:val="22"/>
          <w:lang w:bidi="ar-SA"/>
        </w:rPr>
        <w:t xml:space="preserve">.  </w:t>
      </w:r>
    </w:p>
    <w:p w14:paraId="6A41765A" w14:textId="77777777" w:rsidR="00A60CFE" w:rsidRDefault="00A60CFE" w:rsidP="00DC21F1">
      <w:pPr>
        <w:pStyle w:val="ListParagraph"/>
        <w:rPr>
          <w:rFonts w:cs="Arial"/>
          <w:iCs/>
          <w:szCs w:val="22"/>
          <w:lang w:bidi="ar-SA"/>
        </w:rPr>
      </w:pPr>
    </w:p>
    <w:p w14:paraId="7D68BCC1" w14:textId="7B4FE8CB" w:rsidR="0003260E" w:rsidRPr="0003260E" w:rsidRDefault="00A60CFE" w:rsidP="00DC21F1">
      <w:pPr>
        <w:rPr>
          <w:rFonts w:cs="Arial"/>
          <w:iCs/>
          <w:szCs w:val="22"/>
          <w:lang w:bidi="ar-SA"/>
        </w:rPr>
      </w:pPr>
      <w:r w:rsidRPr="000A57C7">
        <w:rPr>
          <w:rFonts w:cs="Arial"/>
          <w:iCs/>
          <w:szCs w:val="22"/>
          <w:highlight w:val="yellow"/>
          <w:lang w:bidi="ar-SA"/>
        </w:rPr>
        <w:t xml:space="preserve">[WHERE DECISION </w:t>
      </w:r>
      <w:r w:rsidR="00A76E83" w:rsidRPr="000A57C7">
        <w:rPr>
          <w:rFonts w:cs="Arial"/>
          <w:iCs/>
          <w:szCs w:val="22"/>
          <w:highlight w:val="yellow"/>
          <w:lang w:bidi="ar-SA"/>
        </w:rPr>
        <w:t xml:space="preserve">IS </w:t>
      </w:r>
      <w:r w:rsidRPr="000A57C7">
        <w:rPr>
          <w:rFonts w:cs="Arial"/>
          <w:iCs/>
          <w:szCs w:val="22"/>
          <w:highlight w:val="yellow"/>
          <w:lang w:bidi="ar-SA"/>
        </w:rPr>
        <w:t>NOT TO CONVERT]</w:t>
      </w:r>
    </w:p>
    <w:p w14:paraId="4238B1AC" w14:textId="77777777" w:rsidR="0003260E" w:rsidRDefault="0003260E" w:rsidP="00DC21F1">
      <w:pPr>
        <w:rPr>
          <w:rFonts w:cs="Arial"/>
          <w:iCs/>
          <w:szCs w:val="22"/>
          <w:lang w:bidi="ar-SA"/>
        </w:rPr>
      </w:pPr>
    </w:p>
    <w:p w14:paraId="626CBC15" w14:textId="075F1C7D" w:rsidR="00D827E5" w:rsidRPr="00EE699F" w:rsidRDefault="00564CBD" w:rsidP="00EE699F">
      <w:pPr>
        <w:rPr>
          <w:rFonts w:cs="Arial"/>
          <w:iCs/>
          <w:szCs w:val="22"/>
          <w:lang w:bidi="ar-SA"/>
        </w:rPr>
      </w:pPr>
      <w:r w:rsidRPr="00EE699F">
        <w:rPr>
          <w:rFonts w:cs="Arial"/>
          <w:iCs/>
          <w:szCs w:val="22"/>
          <w:lang w:bidi="ar-SA"/>
        </w:rPr>
        <w:t>you</w:t>
      </w:r>
      <w:r w:rsidR="0003260E" w:rsidRPr="00EE699F">
        <w:rPr>
          <w:rFonts w:cs="Arial"/>
          <w:iCs/>
          <w:szCs w:val="22"/>
          <w:lang w:bidi="ar-SA"/>
        </w:rPr>
        <w:t>r</w:t>
      </w:r>
      <w:r w:rsidRPr="00EE699F">
        <w:rPr>
          <w:rFonts w:cs="Arial"/>
          <w:iCs/>
          <w:szCs w:val="22"/>
          <w:lang w:bidi="ar-SA"/>
        </w:rPr>
        <w:t xml:space="preserve"> employment will </w:t>
      </w:r>
      <w:r w:rsidR="0003260E" w:rsidRPr="00EE699F">
        <w:rPr>
          <w:rFonts w:cs="Arial"/>
          <w:iCs/>
          <w:szCs w:val="22"/>
          <w:lang w:bidi="ar-SA"/>
        </w:rPr>
        <w:t>remain</w:t>
      </w:r>
      <w:r w:rsidRPr="00EE699F">
        <w:rPr>
          <w:rFonts w:cs="Arial"/>
          <w:iCs/>
          <w:szCs w:val="22"/>
          <w:lang w:bidi="ar-SA"/>
        </w:rPr>
        <w:t xml:space="preserve"> </w:t>
      </w:r>
      <w:r w:rsidR="00367FBC">
        <w:rPr>
          <w:rFonts w:cs="Arial"/>
          <w:iCs/>
          <w:szCs w:val="22"/>
          <w:lang w:bidi="ar-SA"/>
        </w:rPr>
        <w:t xml:space="preserve">as </w:t>
      </w:r>
      <w:r w:rsidR="00104801">
        <w:rPr>
          <w:rFonts w:cs="Arial"/>
          <w:iCs/>
          <w:szCs w:val="22"/>
          <w:lang w:bidi="ar-SA"/>
        </w:rPr>
        <w:t>fixed term temporary</w:t>
      </w:r>
      <w:r w:rsidRPr="00EE699F">
        <w:rPr>
          <w:rFonts w:cs="Arial"/>
          <w:iCs/>
          <w:szCs w:val="22"/>
          <w:lang w:bidi="ar-SA"/>
        </w:rPr>
        <w:t xml:space="preserve"> at this time.</w:t>
      </w:r>
      <w:r w:rsidR="008C530E" w:rsidRPr="00EE699F">
        <w:rPr>
          <w:rFonts w:cs="Arial"/>
          <w:iCs/>
          <w:szCs w:val="22"/>
          <w:lang w:bidi="ar-SA"/>
        </w:rPr>
        <w:t xml:space="preserve"> You will continue in the role of </w:t>
      </w:r>
      <w:r w:rsidR="008C530E" w:rsidRPr="000A57C7">
        <w:rPr>
          <w:rFonts w:cs="Arial"/>
          <w:iCs/>
          <w:szCs w:val="22"/>
          <w:highlight w:val="yellow"/>
          <w:lang w:bidi="ar-SA"/>
        </w:rPr>
        <w:t>[</w:t>
      </w:r>
      <w:r w:rsidR="0003260E" w:rsidRPr="000A57C7">
        <w:rPr>
          <w:rFonts w:cs="Arial"/>
          <w:iCs/>
          <w:szCs w:val="22"/>
          <w:highlight w:val="yellow"/>
          <w:lang w:bidi="ar-SA"/>
        </w:rPr>
        <w:t>ROLE TITLE</w:t>
      </w:r>
      <w:r w:rsidR="008C530E" w:rsidRPr="000A57C7">
        <w:rPr>
          <w:rFonts w:cs="Arial"/>
          <w:iCs/>
          <w:szCs w:val="22"/>
          <w:highlight w:val="yellow"/>
          <w:lang w:bidi="ar-SA"/>
        </w:rPr>
        <w:t>]</w:t>
      </w:r>
      <w:r w:rsidR="008C530E" w:rsidRPr="00EE699F">
        <w:rPr>
          <w:rFonts w:cs="Arial"/>
          <w:iCs/>
          <w:szCs w:val="22"/>
          <w:lang w:bidi="ar-SA"/>
        </w:rPr>
        <w:t xml:space="preserve"> until </w:t>
      </w:r>
      <w:r w:rsidR="008C530E" w:rsidRPr="000A57C7">
        <w:rPr>
          <w:rFonts w:cs="Arial"/>
          <w:iCs/>
          <w:szCs w:val="22"/>
          <w:highlight w:val="yellow"/>
          <w:lang w:bidi="ar-SA"/>
        </w:rPr>
        <w:t>[</w:t>
      </w:r>
      <w:r w:rsidR="0003260E" w:rsidRPr="000A57C7">
        <w:rPr>
          <w:rFonts w:cs="Arial"/>
          <w:iCs/>
          <w:szCs w:val="22"/>
          <w:highlight w:val="yellow"/>
          <w:lang w:bidi="ar-SA"/>
        </w:rPr>
        <w:t xml:space="preserve">END DATE OF </w:t>
      </w:r>
      <w:r w:rsidR="00104801" w:rsidRPr="000A57C7">
        <w:rPr>
          <w:rFonts w:cs="Arial"/>
          <w:iCs/>
          <w:szCs w:val="22"/>
          <w:highlight w:val="yellow"/>
          <w:lang w:bidi="ar-SA"/>
        </w:rPr>
        <w:t>FIXED TERM TEMPORARY</w:t>
      </w:r>
      <w:r w:rsidR="0003260E" w:rsidRPr="000A57C7">
        <w:rPr>
          <w:rFonts w:cs="Arial"/>
          <w:iCs/>
          <w:szCs w:val="22"/>
          <w:highlight w:val="yellow"/>
          <w:lang w:bidi="ar-SA"/>
        </w:rPr>
        <w:t xml:space="preserve"> ENGAGEMENT</w:t>
      </w:r>
      <w:r w:rsidR="008C530E" w:rsidRPr="000A57C7">
        <w:rPr>
          <w:rFonts w:cs="Arial"/>
          <w:iCs/>
          <w:szCs w:val="22"/>
          <w:highlight w:val="yellow"/>
          <w:lang w:bidi="ar-SA"/>
        </w:rPr>
        <w:t>]</w:t>
      </w:r>
      <w:r w:rsidR="007E3830" w:rsidRPr="00EE699F">
        <w:rPr>
          <w:rFonts w:cs="Arial"/>
          <w:iCs/>
          <w:szCs w:val="22"/>
          <w:lang w:bidi="ar-SA"/>
        </w:rPr>
        <w:t xml:space="preserve"> when </w:t>
      </w:r>
      <w:r w:rsidR="007E3830" w:rsidRPr="000A57C7">
        <w:rPr>
          <w:rFonts w:cs="Arial"/>
          <w:iCs/>
          <w:szCs w:val="22"/>
          <w:highlight w:val="yellow"/>
          <w:lang w:bidi="ar-SA"/>
        </w:rPr>
        <w:t>[</w:t>
      </w:r>
      <w:r w:rsidR="0003260E" w:rsidRPr="000A57C7">
        <w:rPr>
          <w:rFonts w:cs="Arial"/>
          <w:iCs/>
          <w:szCs w:val="22"/>
          <w:highlight w:val="yellow"/>
          <w:lang w:bidi="ar-SA"/>
        </w:rPr>
        <w:t>REASON FOR END OF ENGAGEMENT</w:t>
      </w:r>
      <w:r w:rsidR="007E3830" w:rsidRPr="000A57C7">
        <w:rPr>
          <w:rFonts w:cs="Arial"/>
          <w:iCs/>
          <w:szCs w:val="22"/>
          <w:highlight w:val="yellow"/>
          <w:lang w:bidi="ar-SA"/>
        </w:rPr>
        <w:t xml:space="preserve"> e.g. the substantive incumbent returns from leave]</w:t>
      </w:r>
      <w:r w:rsidR="007E3830" w:rsidRPr="00EE699F">
        <w:rPr>
          <w:rFonts w:cs="Arial"/>
          <w:iCs/>
          <w:szCs w:val="22"/>
          <w:lang w:bidi="ar-SA"/>
        </w:rPr>
        <w:t>.</w:t>
      </w:r>
    </w:p>
    <w:p w14:paraId="6A496298" w14:textId="2223F0E6" w:rsidR="004A2E22" w:rsidRDefault="004A2E22">
      <w:pPr>
        <w:spacing w:after="200" w:line="276" w:lineRule="auto"/>
        <w:rPr>
          <w:rFonts w:cs="Arial"/>
          <w:b/>
          <w:iCs/>
          <w:szCs w:val="22"/>
          <w:lang w:bidi="ar-SA"/>
        </w:rPr>
      </w:pPr>
    </w:p>
    <w:p w14:paraId="3920227B" w14:textId="4A884EF1" w:rsidR="0045578A" w:rsidRPr="00276A5A" w:rsidRDefault="00276A5A" w:rsidP="00DC21F1">
      <w:pPr>
        <w:widowControl w:val="0"/>
        <w:tabs>
          <w:tab w:val="left" w:pos="4536"/>
        </w:tabs>
        <w:ind w:right="-46"/>
        <w:rPr>
          <w:rFonts w:cs="Arial"/>
          <w:b/>
          <w:iCs/>
          <w:szCs w:val="22"/>
          <w:lang w:bidi="ar-SA"/>
        </w:rPr>
      </w:pPr>
      <w:r w:rsidRPr="00276A5A">
        <w:rPr>
          <w:rFonts w:cs="Arial"/>
          <w:b/>
          <w:iCs/>
          <w:szCs w:val="22"/>
          <w:lang w:bidi="ar-SA"/>
        </w:rPr>
        <w:t>Considerations when making the decision</w:t>
      </w:r>
    </w:p>
    <w:p w14:paraId="0B6CBAF9" w14:textId="78223086" w:rsidR="00BB4588" w:rsidRDefault="00B9692C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>
        <w:rPr>
          <w:rFonts w:cs="Arial"/>
          <w:iCs/>
          <w:szCs w:val="22"/>
          <w:lang w:bidi="ar-SA"/>
        </w:rPr>
        <w:t xml:space="preserve">I have considered </w:t>
      </w:r>
      <w:r w:rsidR="00276A5A">
        <w:rPr>
          <w:rFonts w:cs="Arial"/>
          <w:iCs/>
          <w:szCs w:val="22"/>
          <w:lang w:bidi="ar-SA"/>
        </w:rPr>
        <w:t>the requirements of</w:t>
      </w:r>
      <w:r w:rsidR="00F805A6">
        <w:rPr>
          <w:rFonts w:cs="Arial"/>
          <w:iCs/>
          <w:szCs w:val="22"/>
          <w:lang w:bidi="ar-SA"/>
        </w:rPr>
        <w:t xml:space="preserve"> </w:t>
      </w:r>
      <w:r w:rsidR="00276A5A">
        <w:rPr>
          <w:rFonts w:cs="Arial"/>
          <w:iCs/>
          <w:szCs w:val="22"/>
          <w:lang w:bidi="ar-SA"/>
        </w:rPr>
        <w:t xml:space="preserve">the </w:t>
      </w:r>
      <w:r w:rsidR="00276A5A" w:rsidRPr="00276A5A">
        <w:rPr>
          <w:rFonts w:cs="Arial"/>
          <w:i/>
          <w:iCs/>
          <w:szCs w:val="22"/>
          <w:lang w:bidi="ar-SA"/>
        </w:rPr>
        <w:t>Public Service Act 2008</w:t>
      </w:r>
      <w:r w:rsidR="00276A5A">
        <w:rPr>
          <w:rFonts w:cs="Arial"/>
          <w:iCs/>
          <w:szCs w:val="22"/>
          <w:lang w:bidi="ar-SA"/>
        </w:rPr>
        <w:t xml:space="preserve"> (PS Act)</w:t>
      </w:r>
      <w:r w:rsidR="0037024B">
        <w:rPr>
          <w:rFonts w:cs="Arial"/>
          <w:iCs/>
          <w:szCs w:val="22"/>
          <w:lang w:bidi="ar-SA"/>
        </w:rPr>
        <w:t>, the Fixed term temporary employment directive</w:t>
      </w:r>
      <w:r w:rsidR="0084187B">
        <w:rPr>
          <w:rFonts w:cs="Arial"/>
          <w:iCs/>
          <w:szCs w:val="22"/>
          <w:lang w:bidi="ar-SA"/>
        </w:rPr>
        <w:t xml:space="preserve"> 09/20</w:t>
      </w:r>
      <w:r w:rsidR="00276A5A">
        <w:rPr>
          <w:rFonts w:cs="Arial"/>
          <w:iCs/>
          <w:szCs w:val="22"/>
          <w:lang w:bidi="ar-SA"/>
        </w:rPr>
        <w:t xml:space="preserve"> and your employment history</w:t>
      </w:r>
      <w:r w:rsidR="0037024B">
        <w:rPr>
          <w:rFonts w:cs="Arial"/>
          <w:iCs/>
          <w:szCs w:val="22"/>
          <w:lang w:bidi="ar-SA"/>
        </w:rPr>
        <w:t>, including any previous conversion review decisions</w:t>
      </w:r>
      <w:r w:rsidR="0084187B">
        <w:rPr>
          <w:rFonts w:cs="Arial"/>
          <w:iCs/>
          <w:szCs w:val="22"/>
          <w:lang w:bidi="ar-SA"/>
        </w:rPr>
        <w:t>.</w:t>
      </w:r>
      <w:r w:rsidR="006A52DF">
        <w:rPr>
          <w:rFonts w:cs="Arial"/>
          <w:iCs/>
          <w:szCs w:val="22"/>
          <w:lang w:bidi="ar-SA"/>
        </w:rPr>
        <w:t xml:space="preserve"> </w:t>
      </w:r>
    </w:p>
    <w:p w14:paraId="014CD9FE" w14:textId="77777777" w:rsidR="00A60CFE" w:rsidRDefault="00A60CFE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</w:p>
    <w:p w14:paraId="6D9E7245" w14:textId="2C267E60" w:rsidR="00A60CFE" w:rsidRDefault="00A60CFE" w:rsidP="0054557B">
      <w:pPr>
        <w:spacing w:after="200" w:line="276" w:lineRule="auto"/>
        <w:rPr>
          <w:rFonts w:cs="Arial"/>
          <w:iCs/>
          <w:szCs w:val="22"/>
          <w:lang w:bidi="ar-SA"/>
        </w:rPr>
      </w:pPr>
      <w:r w:rsidRPr="000A57C7">
        <w:rPr>
          <w:rFonts w:cs="Arial"/>
          <w:iCs/>
          <w:szCs w:val="22"/>
          <w:highlight w:val="yellow"/>
          <w:lang w:bidi="ar-SA"/>
        </w:rPr>
        <w:t>[WHERE NOT ELIGIBLE FOR CONVERSION]</w:t>
      </w:r>
    </w:p>
    <w:p w14:paraId="2DB05415" w14:textId="454EB49B" w:rsidR="00A60CFE" w:rsidRDefault="00D760D8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>
        <w:rPr>
          <w:rFonts w:cs="Arial"/>
          <w:iCs/>
          <w:szCs w:val="22"/>
          <w:lang w:bidi="ar-SA"/>
        </w:rPr>
        <w:t xml:space="preserve">You are not eligible for conversion </w:t>
      </w:r>
      <w:r w:rsidR="00A76E83">
        <w:rPr>
          <w:rFonts w:cs="Arial"/>
          <w:iCs/>
          <w:szCs w:val="22"/>
          <w:lang w:bidi="ar-SA"/>
        </w:rPr>
        <w:t xml:space="preserve">to permanent employment because </w:t>
      </w:r>
      <w:r w:rsidR="00EE699F" w:rsidRPr="000A57C7">
        <w:rPr>
          <w:rFonts w:cs="Arial"/>
          <w:iCs/>
          <w:szCs w:val="22"/>
          <w:highlight w:val="yellow"/>
          <w:lang w:bidi="ar-SA"/>
        </w:rPr>
        <w:t>[SELECT ALL RELEVANT REASONS AND REFERENCE SUPPORTING FACTS]</w:t>
      </w:r>
    </w:p>
    <w:p w14:paraId="593FCF06" w14:textId="720D4D1A" w:rsidR="00A76E83" w:rsidRDefault="00A76E83" w:rsidP="00DC21F1">
      <w:pPr>
        <w:pStyle w:val="ListParagraph"/>
        <w:widowControl w:val="0"/>
        <w:numPr>
          <w:ilvl w:val="0"/>
          <w:numId w:val="5"/>
        </w:numPr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>
        <w:rPr>
          <w:rFonts w:cs="Arial"/>
          <w:iCs/>
          <w:szCs w:val="22"/>
          <w:lang w:bidi="ar-SA"/>
        </w:rPr>
        <w:t xml:space="preserve">you are already a permanent employee </w:t>
      </w:r>
      <w:r w:rsidRPr="000A57C7">
        <w:rPr>
          <w:rFonts w:cs="Arial"/>
          <w:iCs/>
          <w:szCs w:val="22"/>
          <w:highlight w:val="yellow"/>
          <w:lang w:bidi="ar-SA"/>
        </w:rPr>
        <w:t>[</w:t>
      </w:r>
      <w:r w:rsidRPr="000A57C7">
        <w:rPr>
          <w:rFonts w:cs="Arial"/>
          <w:i/>
          <w:iCs/>
          <w:szCs w:val="22"/>
          <w:highlight w:val="yellow"/>
          <w:lang w:bidi="ar-SA"/>
        </w:rPr>
        <w:t>reference permanent substantive role in the agency or another agency</w:t>
      </w:r>
      <w:r w:rsidRPr="000A57C7">
        <w:rPr>
          <w:rFonts w:cs="Arial"/>
          <w:iCs/>
          <w:szCs w:val="22"/>
          <w:highlight w:val="yellow"/>
          <w:lang w:bidi="ar-SA"/>
        </w:rPr>
        <w:t>]</w:t>
      </w:r>
      <w:r>
        <w:rPr>
          <w:rFonts w:cs="Arial"/>
          <w:iCs/>
          <w:szCs w:val="22"/>
          <w:lang w:bidi="ar-SA"/>
        </w:rPr>
        <w:t xml:space="preserve">. The </w:t>
      </w:r>
      <w:r w:rsidR="00104801">
        <w:rPr>
          <w:rFonts w:cs="Arial"/>
          <w:iCs/>
          <w:szCs w:val="22"/>
          <w:lang w:bidi="ar-SA"/>
        </w:rPr>
        <w:t>fixed term temporary</w:t>
      </w:r>
      <w:r>
        <w:rPr>
          <w:rFonts w:cs="Arial"/>
          <w:iCs/>
          <w:szCs w:val="22"/>
          <w:lang w:bidi="ar-SA"/>
        </w:rPr>
        <w:t xml:space="preserve"> employment directive does not apply to a permanent employee who is temporarily performing duties in a higher role. </w:t>
      </w:r>
      <w:r w:rsidR="005F14E9">
        <w:rPr>
          <w:rFonts w:cs="Arial"/>
          <w:iCs/>
          <w:szCs w:val="22"/>
          <w:lang w:bidi="ar-SA"/>
        </w:rPr>
        <w:t xml:space="preserve"> You may refer to the </w:t>
      </w:r>
      <w:r w:rsidR="00BA1E18">
        <w:rPr>
          <w:rFonts w:cs="Arial"/>
          <w:iCs/>
          <w:szCs w:val="22"/>
          <w:lang w:bidi="ar-SA"/>
        </w:rPr>
        <w:t xml:space="preserve">directive relating to </w:t>
      </w:r>
      <w:r w:rsidR="005946F8">
        <w:rPr>
          <w:rFonts w:cs="Arial"/>
          <w:iCs/>
          <w:szCs w:val="22"/>
          <w:lang w:bidi="ar-SA"/>
        </w:rPr>
        <w:t>appointing a public service employee to a higher classification level</w:t>
      </w:r>
      <w:r w:rsidR="002A6AEB">
        <w:rPr>
          <w:rFonts w:cs="Arial"/>
          <w:iCs/>
          <w:szCs w:val="22"/>
          <w:lang w:bidi="ar-SA"/>
        </w:rPr>
        <w:t xml:space="preserve"> for more information about your entitlement</w:t>
      </w:r>
      <w:r w:rsidR="000A57C7">
        <w:rPr>
          <w:rFonts w:cs="Arial"/>
          <w:iCs/>
          <w:szCs w:val="22"/>
          <w:lang w:bidi="ar-SA"/>
        </w:rPr>
        <w:t xml:space="preserve"> to request a review</w:t>
      </w:r>
      <w:r w:rsidR="002A6AEB">
        <w:rPr>
          <w:rFonts w:cs="Arial"/>
          <w:iCs/>
          <w:szCs w:val="22"/>
          <w:lang w:bidi="ar-SA"/>
        </w:rPr>
        <w:t>.</w:t>
      </w:r>
    </w:p>
    <w:p w14:paraId="2B0F919C" w14:textId="6ADD1D26" w:rsidR="002A6AEB" w:rsidRDefault="00C97208" w:rsidP="00DC21F1">
      <w:pPr>
        <w:pStyle w:val="ListParagraph"/>
        <w:widowControl w:val="0"/>
        <w:numPr>
          <w:ilvl w:val="0"/>
          <w:numId w:val="5"/>
        </w:numPr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>
        <w:rPr>
          <w:rFonts w:cs="Arial"/>
          <w:iCs/>
          <w:szCs w:val="22"/>
          <w:lang w:bidi="ar-SA"/>
        </w:rPr>
        <w:t>y</w:t>
      </w:r>
      <w:r w:rsidR="002A6AEB">
        <w:rPr>
          <w:rFonts w:cs="Arial"/>
          <w:iCs/>
          <w:szCs w:val="22"/>
          <w:lang w:bidi="ar-SA"/>
        </w:rPr>
        <w:t xml:space="preserve">ou have not </w:t>
      </w:r>
      <w:r w:rsidR="00BC5107">
        <w:rPr>
          <w:rFonts w:cs="Arial"/>
          <w:iCs/>
          <w:szCs w:val="22"/>
          <w:lang w:bidi="ar-SA"/>
        </w:rPr>
        <w:t xml:space="preserve">yet been employed </w:t>
      </w:r>
      <w:r>
        <w:rPr>
          <w:rFonts w:cs="Arial"/>
          <w:iCs/>
          <w:szCs w:val="22"/>
          <w:lang w:bidi="ar-SA"/>
        </w:rPr>
        <w:t>in this agency</w:t>
      </w:r>
      <w:r w:rsidR="004A729D">
        <w:rPr>
          <w:rFonts w:cs="Arial"/>
          <w:iCs/>
          <w:szCs w:val="22"/>
          <w:lang w:bidi="ar-SA"/>
        </w:rPr>
        <w:t xml:space="preserve"> </w:t>
      </w:r>
      <w:r w:rsidR="006A52DF">
        <w:rPr>
          <w:rFonts w:cs="Arial"/>
          <w:iCs/>
          <w:szCs w:val="22"/>
          <w:lang w:bidi="ar-SA"/>
        </w:rPr>
        <w:t xml:space="preserve">for one year </w:t>
      </w:r>
      <w:r w:rsidR="004A729D" w:rsidRPr="000A57C7">
        <w:rPr>
          <w:rFonts w:cs="Arial"/>
          <w:i/>
          <w:iCs/>
          <w:szCs w:val="22"/>
          <w:highlight w:val="yellow"/>
          <w:lang w:bidi="ar-SA"/>
        </w:rPr>
        <w:t xml:space="preserve">[reference why the </w:t>
      </w:r>
      <w:proofErr w:type="gramStart"/>
      <w:r w:rsidR="00BF374A" w:rsidRPr="000A57C7">
        <w:rPr>
          <w:rFonts w:cs="Arial"/>
          <w:i/>
          <w:iCs/>
          <w:szCs w:val="22"/>
          <w:highlight w:val="yellow"/>
          <w:lang w:bidi="ar-SA"/>
        </w:rPr>
        <w:t>one year</w:t>
      </w:r>
      <w:proofErr w:type="gramEnd"/>
      <w:r w:rsidR="004A729D" w:rsidRPr="000A57C7">
        <w:rPr>
          <w:rFonts w:cs="Arial"/>
          <w:i/>
          <w:iCs/>
          <w:szCs w:val="22"/>
          <w:highlight w:val="yellow"/>
          <w:lang w:bidi="ar-SA"/>
        </w:rPr>
        <w:t xml:space="preserve"> continuous </w:t>
      </w:r>
      <w:r w:rsidR="0071275A" w:rsidRPr="000A57C7">
        <w:rPr>
          <w:rFonts w:cs="Arial"/>
          <w:i/>
          <w:iCs/>
          <w:szCs w:val="22"/>
          <w:highlight w:val="yellow"/>
          <w:lang w:bidi="ar-SA"/>
        </w:rPr>
        <w:t>employment</w:t>
      </w:r>
      <w:r w:rsidR="004A729D" w:rsidRPr="000A57C7">
        <w:rPr>
          <w:rFonts w:cs="Arial"/>
          <w:i/>
          <w:iCs/>
          <w:szCs w:val="22"/>
          <w:highlight w:val="yellow"/>
          <w:lang w:bidi="ar-SA"/>
        </w:rPr>
        <w:t xml:space="preserve"> requirement has not been satisfied e.g. cumulative breaks in fixed term temporary employment of more than 6 weeks.]</w:t>
      </w:r>
    </w:p>
    <w:p w14:paraId="607218CE" w14:textId="74864E85" w:rsidR="00A76E83" w:rsidRPr="00CE7E7B" w:rsidRDefault="00A76E83" w:rsidP="00CE7E7B">
      <w:pPr>
        <w:pStyle w:val="ListParagraph"/>
        <w:widowControl w:val="0"/>
        <w:numPr>
          <w:ilvl w:val="0"/>
          <w:numId w:val="5"/>
        </w:numPr>
        <w:tabs>
          <w:tab w:val="left" w:pos="4536"/>
        </w:tabs>
        <w:ind w:right="-46"/>
        <w:rPr>
          <w:rFonts w:cs="Arial"/>
          <w:i/>
          <w:iCs/>
          <w:szCs w:val="22"/>
          <w:lang w:bidi="ar-SA"/>
        </w:rPr>
      </w:pPr>
      <w:r w:rsidRPr="00A76E83">
        <w:rPr>
          <w:rFonts w:cs="Arial"/>
          <w:iCs/>
          <w:szCs w:val="22"/>
          <w:lang w:bidi="ar-SA"/>
        </w:rPr>
        <w:t>you have not been employed in this agency for two years</w:t>
      </w:r>
      <w:r w:rsidR="00CE7E7B">
        <w:rPr>
          <w:rFonts w:cs="Arial"/>
          <w:iCs/>
          <w:szCs w:val="22"/>
          <w:lang w:bidi="ar-SA"/>
        </w:rPr>
        <w:t xml:space="preserve"> </w:t>
      </w:r>
      <w:r w:rsidRPr="00CE7E7B">
        <w:rPr>
          <w:rFonts w:cs="Arial"/>
          <w:i/>
          <w:iCs/>
          <w:szCs w:val="22"/>
          <w:lang w:bidi="ar-SA"/>
        </w:rPr>
        <w:t>[</w:t>
      </w:r>
      <w:r w:rsidRPr="00CE7E7B">
        <w:rPr>
          <w:rFonts w:cs="Arial"/>
          <w:i/>
          <w:iCs/>
          <w:szCs w:val="22"/>
          <w:highlight w:val="yellow"/>
          <w:lang w:bidi="ar-SA"/>
        </w:rPr>
        <w:t xml:space="preserve">reference why the </w:t>
      </w:r>
      <w:r w:rsidR="00745D9C" w:rsidRPr="00CE7E7B">
        <w:rPr>
          <w:rFonts w:cs="Arial"/>
          <w:i/>
          <w:iCs/>
          <w:szCs w:val="22"/>
          <w:highlight w:val="yellow"/>
          <w:lang w:bidi="ar-SA"/>
        </w:rPr>
        <w:t>two-year</w:t>
      </w:r>
      <w:r w:rsidRPr="00CE7E7B">
        <w:rPr>
          <w:rFonts w:cs="Arial"/>
          <w:i/>
          <w:iCs/>
          <w:szCs w:val="22"/>
          <w:highlight w:val="yellow"/>
          <w:lang w:bidi="ar-SA"/>
        </w:rPr>
        <w:t xml:space="preserve"> </w:t>
      </w:r>
      <w:r w:rsidR="006636F0">
        <w:rPr>
          <w:rFonts w:cs="Arial"/>
          <w:i/>
          <w:iCs/>
          <w:szCs w:val="22"/>
          <w:highlight w:val="yellow"/>
          <w:lang w:bidi="ar-SA"/>
        </w:rPr>
        <w:t xml:space="preserve">continuous </w:t>
      </w:r>
      <w:r w:rsidR="0071275A">
        <w:rPr>
          <w:rFonts w:cs="Arial"/>
          <w:i/>
          <w:iCs/>
          <w:szCs w:val="22"/>
          <w:highlight w:val="yellow"/>
          <w:lang w:bidi="ar-SA"/>
        </w:rPr>
        <w:t>employment</w:t>
      </w:r>
      <w:r w:rsidR="006636F0">
        <w:rPr>
          <w:rFonts w:cs="Arial"/>
          <w:i/>
          <w:iCs/>
          <w:szCs w:val="22"/>
          <w:highlight w:val="yellow"/>
          <w:lang w:bidi="ar-SA"/>
        </w:rPr>
        <w:t xml:space="preserve"> </w:t>
      </w:r>
      <w:r w:rsidRPr="00CE7E7B">
        <w:rPr>
          <w:rFonts w:cs="Arial"/>
          <w:i/>
          <w:iCs/>
          <w:szCs w:val="22"/>
          <w:highlight w:val="yellow"/>
          <w:lang w:bidi="ar-SA"/>
        </w:rPr>
        <w:t xml:space="preserve">requirement has not been satisfied e.g. cumulative breaks in </w:t>
      </w:r>
      <w:r w:rsidR="00104801" w:rsidRPr="00CE7E7B">
        <w:rPr>
          <w:rFonts w:cs="Arial"/>
          <w:i/>
          <w:iCs/>
          <w:szCs w:val="22"/>
          <w:highlight w:val="yellow"/>
          <w:lang w:bidi="ar-SA"/>
        </w:rPr>
        <w:t>fixed term temporary</w:t>
      </w:r>
      <w:r w:rsidRPr="00CE7E7B">
        <w:rPr>
          <w:rFonts w:cs="Arial"/>
          <w:i/>
          <w:iCs/>
          <w:szCs w:val="22"/>
          <w:highlight w:val="yellow"/>
          <w:lang w:bidi="ar-SA"/>
        </w:rPr>
        <w:t xml:space="preserve"> employment of more than </w:t>
      </w:r>
      <w:r w:rsidR="00F71A33">
        <w:rPr>
          <w:rFonts w:cs="Arial"/>
          <w:i/>
          <w:iCs/>
          <w:szCs w:val="22"/>
          <w:highlight w:val="yellow"/>
          <w:lang w:bidi="ar-SA"/>
        </w:rPr>
        <w:t>12</w:t>
      </w:r>
      <w:r w:rsidR="006722BF" w:rsidRPr="00D23097">
        <w:rPr>
          <w:rFonts w:cs="Arial"/>
          <w:i/>
          <w:iCs/>
          <w:szCs w:val="22"/>
          <w:highlight w:val="yellow"/>
          <w:lang w:bidi="ar-SA"/>
        </w:rPr>
        <w:t xml:space="preserve"> weeks in the previous </w:t>
      </w:r>
      <w:r w:rsidR="00F71A33">
        <w:rPr>
          <w:rFonts w:cs="Arial"/>
          <w:i/>
          <w:iCs/>
          <w:szCs w:val="22"/>
          <w:highlight w:val="yellow"/>
          <w:lang w:bidi="ar-SA"/>
        </w:rPr>
        <w:t xml:space="preserve">two </w:t>
      </w:r>
      <w:r w:rsidR="006722BF" w:rsidRPr="00D23097">
        <w:rPr>
          <w:rFonts w:cs="Arial"/>
          <w:i/>
          <w:iCs/>
          <w:szCs w:val="22"/>
          <w:highlight w:val="yellow"/>
          <w:lang w:bidi="ar-SA"/>
        </w:rPr>
        <w:t>year</w:t>
      </w:r>
      <w:r w:rsidR="00F71A33">
        <w:rPr>
          <w:rFonts w:cs="Arial"/>
          <w:i/>
          <w:iCs/>
          <w:szCs w:val="22"/>
          <w:highlight w:val="yellow"/>
          <w:lang w:bidi="ar-SA"/>
        </w:rPr>
        <w:t>s</w:t>
      </w:r>
      <w:r w:rsidRPr="00D23097">
        <w:rPr>
          <w:rFonts w:cs="Arial"/>
          <w:i/>
          <w:iCs/>
          <w:szCs w:val="22"/>
          <w:highlight w:val="yellow"/>
          <w:lang w:bidi="ar-SA"/>
        </w:rPr>
        <w:t>.]</w:t>
      </w:r>
      <w:r w:rsidRPr="00CE7E7B">
        <w:rPr>
          <w:rFonts w:cs="Arial"/>
          <w:i/>
          <w:iCs/>
          <w:szCs w:val="22"/>
          <w:lang w:bidi="ar-SA"/>
        </w:rPr>
        <w:t xml:space="preserve"> </w:t>
      </w:r>
    </w:p>
    <w:p w14:paraId="1244C89F" w14:textId="77777777" w:rsidR="00A60CFE" w:rsidRPr="00A76E83" w:rsidRDefault="00A60CFE" w:rsidP="00DC21F1">
      <w:pPr>
        <w:pStyle w:val="ListParagraph"/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</w:p>
    <w:p w14:paraId="5BDFE7BF" w14:textId="31128D07" w:rsidR="00A60CFE" w:rsidRPr="0003260E" w:rsidRDefault="00A60CFE" w:rsidP="00DC21F1">
      <w:pPr>
        <w:rPr>
          <w:rFonts w:cs="Arial"/>
          <w:iCs/>
          <w:szCs w:val="22"/>
          <w:lang w:bidi="ar-SA"/>
        </w:rPr>
      </w:pPr>
      <w:bookmarkStart w:id="0" w:name="_Hlk26438885"/>
      <w:r w:rsidRPr="000A57C7">
        <w:rPr>
          <w:rFonts w:cs="Arial"/>
          <w:iCs/>
          <w:szCs w:val="22"/>
          <w:highlight w:val="yellow"/>
          <w:lang w:bidi="ar-SA"/>
        </w:rPr>
        <w:t>[WHERE DECISION</w:t>
      </w:r>
      <w:r w:rsidR="00D760D8" w:rsidRPr="000A57C7">
        <w:rPr>
          <w:rFonts w:cs="Arial"/>
          <w:iCs/>
          <w:szCs w:val="22"/>
          <w:highlight w:val="yellow"/>
          <w:lang w:bidi="ar-SA"/>
        </w:rPr>
        <w:t xml:space="preserve"> IS</w:t>
      </w:r>
      <w:r w:rsidRPr="000A57C7">
        <w:rPr>
          <w:rFonts w:cs="Arial"/>
          <w:iCs/>
          <w:szCs w:val="22"/>
          <w:highlight w:val="yellow"/>
          <w:lang w:bidi="ar-SA"/>
        </w:rPr>
        <w:t xml:space="preserve"> NOT TO CONVERT</w:t>
      </w:r>
      <w:r w:rsidR="00FE0B4B" w:rsidRPr="000A57C7">
        <w:rPr>
          <w:rFonts w:cs="Arial"/>
          <w:iCs/>
          <w:szCs w:val="22"/>
          <w:highlight w:val="yellow"/>
          <w:lang w:bidi="ar-SA"/>
        </w:rPr>
        <w:t xml:space="preserve"> – CONDITIONS IN </w:t>
      </w:r>
      <w:r w:rsidR="00157EFA" w:rsidRPr="000A57C7">
        <w:rPr>
          <w:rFonts w:cs="Arial"/>
          <w:iCs/>
          <w:szCs w:val="22"/>
          <w:highlight w:val="yellow"/>
          <w:lang w:bidi="ar-SA"/>
        </w:rPr>
        <w:t>PS A</w:t>
      </w:r>
      <w:r w:rsidR="00BD3BE1" w:rsidRPr="000A57C7">
        <w:rPr>
          <w:rFonts w:cs="Arial"/>
          <w:iCs/>
          <w:szCs w:val="22"/>
          <w:highlight w:val="yellow"/>
          <w:lang w:bidi="ar-SA"/>
        </w:rPr>
        <w:t>CT</w:t>
      </w:r>
      <w:r w:rsidR="009244CE" w:rsidRPr="000A57C7">
        <w:rPr>
          <w:rFonts w:cs="Arial"/>
          <w:iCs/>
          <w:szCs w:val="22"/>
          <w:highlight w:val="yellow"/>
          <w:lang w:bidi="ar-SA"/>
        </w:rPr>
        <w:t xml:space="preserve"> NOT MET</w:t>
      </w:r>
      <w:r w:rsidRPr="000A57C7">
        <w:rPr>
          <w:rFonts w:cs="Arial"/>
          <w:iCs/>
          <w:szCs w:val="22"/>
          <w:highlight w:val="yellow"/>
          <w:lang w:bidi="ar-SA"/>
        </w:rPr>
        <w:t>]</w:t>
      </w:r>
    </w:p>
    <w:bookmarkEnd w:id="0"/>
    <w:p w14:paraId="6D4B9C59" w14:textId="77777777" w:rsidR="00A60CFE" w:rsidRDefault="00A60CFE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</w:p>
    <w:p w14:paraId="33C108B3" w14:textId="1E36CCDF" w:rsidR="00525009" w:rsidRDefault="00525009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>
        <w:rPr>
          <w:rFonts w:cs="Arial"/>
          <w:iCs/>
          <w:szCs w:val="22"/>
          <w:lang w:bidi="ar-SA"/>
        </w:rPr>
        <w:t xml:space="preserve">There are two considerations for </w:t>
      </w:r>
      <w:r w:rsidR="0095412E">
        <w:rPr>
          <w:rFonts w:cs="Arial"/>
          <w:iCs/>
          <w:szCs w:val="22"/>
          <w:lang w:bidi="ar-SA"/>
        </w:rPr>
        <w:t>deciding</w:t>
      </w:r>
      <w:r>
        <w:rPr>
          <w:rFonts w:cs="Arial"/>
          <w:iCs/>
          <w:szCs w:val="22"/>
          <w:lang w:bidi="ar-SA"/>
        </w:rPr>
        <w:t xml:space="preserve"> whether </w:t>
      </w:r>
      <w:r w:rsidR="006441DD">
        <w:rPr>
          <w:rFonts w:cs="Arial"/>
          <w:iCs/>
          <w:szCs w:val="22"/>
          <w:lang w:bidi="ar-SA"/>
        </w:rPr>
        <w:t>to</w:t>
      </w:r>
      <w:r>
        <w:rPr>
          <w:rFonts w:cs="Arial"/>
          <w:iCs/>
          <w:szCs w:val="22"/>
          <w:lang w:bidi="ar-SA"/>
        </w:rPr>
        <w:t xml:space="preserve"> convert</w:t>
      </w:r>
      <w:r w:rsidR="006441DD">
        <w:rPr>
          <w:rFonts w:cs="Arial"/>
          <w:iCs/>
          <w:szCs w:val="22"/>
          <w:lang w:bidi="ar-SA"/>
        </w:rPr>
        <w:t>.</w:t>
      </w:r>
      <w:r>
        <w:rPr>
          <w:rFonts w:cs="Arial"/>
          <w:iCs/>
          <w:szCs w:val="22"/>
          <w:lang w:bidi="ar-SA"/>
        </w:rPr>
        <w:t xml:space="preserve"> </w:t>
      </w:r>
      <w:r w:rsidR="006441DD">
        <w:rPr>
          <w:rFonts w:cs="Arial"/>
          <w:iCs/>
          <w:szCs w:val="22"/>
          <w:lang w:bidi="ar-SA"/>
        </w:rPr>
        <w:t>T</w:t>
      </w:r>
      <w:r>
        <w:rPr>
          <w:rFonts w:cs="Arial"/>
          <w:iCs/>
          <w:szCs w:val="22"/>
          <w:lang w:bidi="ar-SA"/>
        </w:rPr>
        <w:t xml:space="preserve">hese are that </w:t>
      </w:r>
      <w:r w:rsidR="00BD3BE1">
        <w:rPr>
          <w:rFonts w:cs="Arial"/>
          <w:iCs/>
          <w:szCs w:val="22"/>
          <w:lang w:bidi="ar-SA"/>
        </w:rPr>
        <w:t xml:space="preserve">there is a </w:t>
      </w:r>
      <w:r w:rsidR="00BD3BE1" w:rsidRPr="000A57C7">
        <w:rPr>
          <w:rFonts w:cs="Arial"/>
          <w:iCs/>
          <w:szCs w:val="22"/>
          <w:u w:val="single"/>
          <w:lang w:bidi="ar-SA"/>
        </w:rPr>
        <w:t>continuing need</w:t>
      </w:r>
      <w:r w:rsidR="00BD3BE1">
        <w:rPr>
          <w:rFonts w:cs="Arial"/>
          <w:iCs/>
          <w:szCs w:val="22"/>
          <w:lang w:bidi="ar-SA"/>
        </w:rPr>
        <w:t xml:space="preserve"> for you to perform your role or a role that is substantially the same AND </w:t>
      </w:r>
      <w:r>
        <w:rPr>
          <w:rFonts w:cs="Arial"/>
          <w:iCs/>
          <w:szCs w:val="22"/>
          <w:lang w:bidi="ar-SA"/>
        </w:rPr>
        <w:t xml:space="preserve">you </w:t>
      </w:r>
      <w:r w:rsidR="00BD3BE1">
        <w:rPr>
          <w:rFonts w:cs="Arial"/>
          <w:iCs/>
          <w:szCs w:val="22"/>
          <w:lang w:bidi="ar-SA"/>
        </w:rPr>
        <w:t>satisfy the</w:t>
      </w:r>
      <w:r>
        <w:rPr>
          <w:rFonts w:cs="Arial"/>
          <w:iCs/>
          <w:szCs w:val="22"/>
          <w:lang w:bidi="ar-SA"/>
        </w:rPr>
        <w:t xml:space="preserve"> </w:t>
      </w:r>
      <w:r w:rsidRPr="000A57C7">
        <w:rPr>
          <w:rFonts w:cs="Arial"/>
          <w:iCs/>
          <w:szCs w:val="22"/>
          <w:u w:val="single"/>
          <w:lang w:bidi="ar-SA"/>
        </w:rPr>
        <w:t>merit</w:t>
      </w:r>
      <w:r w:rsidR="00BD3BE1" w:rsidRPr="000A57C7">
        <w:rPr>
          <w:rFonts w:cs="Arial"/>
          <w:iCs/>
          <w:szCs w:val="22"/>
          <w:u w:val="single"/>
          <w:lang w:bidi="ar-SA"/>
        </w:rPr>
        <w:t xml:space="preserve"> principle</w:t>
      </w:r>
      <w:r w:rsidR="00BD3BE1">
        <w:rPr>
          <w:rFonts w:cs="Arial"/>
          <w:iCs/>
          <w:szCs w:val="22"/>
          <w:lang w:bidi="ar-SA"/>
        </w:rPr>
        <w:t>.</w:t>
      </w:r>
      <w:r>
        <w:rPr>
          <w:rFonts w:cs="Arial"/>
          <w:iCs/>
          <w:szCs w:val="22"/>
          <w:lang w:bidi="ar-SA"/>
        </w:rPr>
        <w:t xml:space="preserve"> I have address</w:t>
      </w:r>
      <w:r w:rsidR="00FE0B4B">
        <w:rPr>
          <w:rFonts w:cs="Arial"/>
          <w:iCs/>
          <w:szCs w:val="22"/>
          <w:lang w:bidi="ar-SA"/>
        </w:rPr>
        <w:t>ed</w:t>
      </w:r>
      <w:r>
        <w:rPr>
          <w:rFonts w:cs="Arial"/>
          <w:iCs/>
          <w:szCs w:val="22"/>
          <w:lang w:bidi="ar-SA"/>
        </w:rPr>
        <w:t xml:space="preserve"> these two aspects below.</w:t>
      </w:r>
    </w:p>
    <w:p w14:paraId="7A041567" w14:textId="77777777" w:rsidR="00525009" w:rsidRDefault="00525009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</w:p>
    <w:p w14:paraId="281E7BB8" w14:textId="17391345" w:rsidR="00525009" w:rsidRPr="00FE0B4B" w:rsidRDefault="00525009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u w:val="single"/>
          <w:lang w:bidi="ar-SA"/>
        </w:rPr>
      </w:pPr>
      <w:r w:rsidRPr="00FE0B4B">
        <w:rPr>
          <w:rFonts w:cs="Arial"/>
          <w:iCs/>
          <w:szCs w:val="22"/>
          <w:u w:val="single"/>
          <w:lang w:bidi="ar-SA"/>
        </w:rPr>
        <w:t>Merit</w:t>
      </w:r>
    </w:p>
    <w:p w14:paraId="387BA43F" w14:textId="51716FCB" w:rsidR="00BD50D5" w:rsidRDefault="00811DA5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 w:rsidRPr="000A57C7">
        <w:rPr>
          <w:rFonts w:cs="Arial"/>
          <w:iCs/>
          <w:szCs w:val="22"/>
          <w:highlight w:val="yellow"/>
          <w:lang w:bidi="ar-SA"/>
        </w:rPr>
        <w:t>[W</w:t>
      </w:r>
      <w:r w:rsidR="00BD50D5" w:rsidRPr="000A57C7">
        <w:rPr>
          <w:rFonts w:cs="Arial"/>
          <w:iCs/>
          <w:szCs w:val="22"/>
          <w:highlight w:val="yellow"/>
          <w:lang w:bidi="ar-SA"/>
        </w:rPr>
        <w:t>HERE MERIT IS SATISFIED</w:t>
      </w:r>
      <w:r w:rsidR="00286172" w:rsidRPr="000A57C7">
        <w:rPr>
          <w:rFonts w:cs="Arial"/>
          <w:iCs/>
          <w:szCs w:val="22"/>
          <w:highlight w:val="yellow"/>
          <w:lang w:bidi="ar-SA"/>
        </w:rPr>
        <w:t>]</w:t>
      </w:r>
    </w:p>
    <w:p w14:paraId="697CF70C" w14:textId="0353D609" w:rsidR="00525009" w:rsidRDefault="00BD50D5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>
        <w:rPr>
          <w:rFonts w:cs="Arial"/>
          <w:iCs/>
          <w:szCs w:val="22"/>
          <w:lang w:bidi="ar-SA"/>
        </w:rPr>
        <w:t>Thank you for</w:t>
      </w:r>
      <w:r w:rsidR="00811DA5">
        <w:rPr>
          <w:rFonts w:cs="Arial"/>
          <w:iCs/>
          <w:szCs w:val="22"/>
          <w:lang w:bidi="ar-SA"/>
        </w:rPr>
        <w:t xml:space="preserve"> y</w:t>
      </w:r>
      <w:r w:rsidR="00811DA5" w:rsidRPr="0011491C">
        <w:rPr>
          <w:rFonts w:cs="Arial"/>
          <w:iCs/>
          <w:szCs w:val="22"/>
          <w:lang w:bidi="ar-SA"/>
        </w:rPr>
        <w:t xml:space="preserve">our performance in the role over the period </w:t>
      </w:r>
      <w:r>
        <w:rPr>
          <w:rFonts w:cs="Arial"/>
          <w:iCs/>
          <w:szCs w:val="22"/>
          <w:lang w:bidi="ar-SA"/>
        </w:rPr>
        <w:t>[</w:t>
      </w:r>
      <w:r w:rsidR="00811DA5" w:rsidRPr="00BD50D5">
        <w:rPr>
          <w:rFonts w:cs="Arial"/>
          <w:iCs/>
          <w:szCs w:val="22"/>
          <w:highlight w:val="yellow"/>
          <w:lang w:bidi="ar-SA"/>
        </w:rPr>
        <w:t>xx/</w:t>
      </w:r>
      <w:proofErr w:type="spellStart"/>
      <w:r w:rsidR="00811DA5" w:rsidRPr="00BD50D5">
        <w:rPr>
          <w:rFonts w:cs="Arial"/>
          <w:iCs/>
          <w:szCs w:val="22"/>
          <w:highlight w:val="yellow"/>
          <w:lang w:bidi="ar-SA"/>
        </w:rPr>
        <w:t>yy</w:t>
      </w:r>
      <w:proofErr w:type="spellEnd"/>
      <w:r w:rsidR="00811DA5" w:rsidRPr="00BD50D5">
        <w:rPr>
          <w:rFonts w:cs="Arial"/>
          <w:iCs/>
          <w:szCs w:val="22"/>
          <w:highlight w:val="yellow"/>
          <w:lang w:bidi="ar-SA"/>
        </w:rPr>
        <w:t>/</w:t>
      </w:r>
      <w:proofErr w:type="spellStart"/>
      <w:r w:rsidR="00811DA5" w:rsidRPr="00BD50D5">
        <w:rPr>
          <w:rFonts w:cs="Arial"/>
          <w:iCs/>
          <w:szCs w:val="22"/>
          <w:highlight w:val="yellow"/>
          <w:lang w:bidi="ar-SA"/>
        </w:rPr>
        <w:t>zz</w:t>
      </w:r>
      <w:proofErr w:type="spellEnd"/>
      <w:r w:rsidR="00811DA5" w:rsidRPr="00BD50D5">
        <w:rPr>
          <w:rFonts w:cs="Arial"/>
          <w:iCs/>
          <w:szCs w:val="22"/>
          <w:highlight w:val="yellow"/>
          <w:lang w:bidi="ar-SA"/>
        </w:rPr>
        <w:t xml:space="preserve"> to xx/</w:t>
      </w:r>
      <w:proofErr w:type="spellStart"/>
      <w:r w:rsidR="00811DA5" w:rsidRPr="00BD50D5">
        <w:rPr>
          <w:rFonts w:cs="Arial"/>
          <w:iCs/>
          <w:szCs w:val="22"/>
          <w:highlight w:val="yellow"/>
          <w:lang w:bidi="ar-SA"/>
        </w:rPr>
        <w:t>yy</w:t>
      </w:r>
      <w:proofErr w:type="spellEnd"/>
      <w:r w:rsidR="00811DA5" w:rsidRPr="00BD50D5">
        <w:rPr>
          <w:rFonts w:cs="Arial"/>
          <w:iCs/>
          <w:szCs w:val="22"/>
          <w:highlight w:val="yellow"/>
          <w:lang w:bidi="ar-SA"/>
        </w:rPr>
        <w:t>/</w:t>
      </w:r>
      <w:proofErr w:type="spellStart"/>
      <w:r w:rsidR="00811DA5" w:rsidRPr="00BD50D5">
        <w:rPr>
          <w:rFonts w:cs="Arial"/>
          <w:iCs/>
          <w:szCs w:val="22"/>
          <w:highlight w:val="yellow"/>
          <w:lang w:bidi="ar-SA"/>
        </w:rPr>
        <w:t>zz</w:t>
      </w:r>
      <w:proofErr w:type="spellEnd"/>
      <w:r>
        <w:rPr>
          <w:rFonts w:cs="Arial"/>
          <w:iCs/>
          <w:szCs w:val="22"/>
          <w:lang w:bidi="ar-SA"/>
        </w:rPr>
        <w:t>]</w:t>
      </w:r>
      <w:r w:rsidR="00811DA5">
        <w:rPr>
          <w:rFonts w:cs="Arial"/>
          <w:iCs/>
          <w:szCs w:val="22"/>
          <w:lang w:bidi="ar-SA"/>
        </w:rPr>
        <w:t>. You</w:t>
      </w:r>
      <w:r w:rsidR="00811DA5" w:rsidRPr="0011491C">
        <w:rPr>
          <w:rFonts w:cs="Arial"/>
          <w:iCs/>
          <w:szCs w:val="22"/>
          <w:lang w:bidi="ar-SA"/>
        </w:rPr>
        <w:t xml:space="preserve"> </w:t>
      </w:r>
      <w:r w:rsidR="00811DA5">
        <w:rPr>
          <w:rFonts w:cs="Arial"/>
          <w:iCs/>
          <w:szCs w:val="22"/>
          <w:lang w:bidi="ar-SA"/>
        </w:rPr>
        <w:t>have</w:t>
      </w:r>
      <w:r w:rsidR="00811DA5" w:rsidRPr="0011491C">
        <w:rPr>
          <w:rFonts w:cs="Arial"/>
          <w:iCs/>
          <w:szCs w:val="22"/>
          <w:lang w:bidi="ar-SA"/>
        </w:rPr>
        <w:t xml:space="preserve"> demonstrated</w:t>
      </w:r>
      <w:r w:rsidR="00811DA5">
        <w:rPr>
          <w:rFonts w:cs="Arial"/>
          <w:iCs/>
          <w:szCs w:val="22"/>
          <w:lang w:bidi="ar-SA"/>
        </w:rPr>
        <w:t xml:space="preserve"> over this time</w:t>
      </w:r>
      <w:r w:rsidR="00811DA5" w:rsidRPr="0011491C">
        <w:rPr>
          <w:rFonts w:cs="Arial"/>
          <w:iCs/>
          <w:szCs w:val="22"/>
          <w:lang w:bidi="ar-SA"/>
        </w:rPr>
        <w:t xml:space="preserve"> that you satisfy the merit requirements </w:t>
      </w:r>
      <w:r w:rsidR="00BF374A">
        <w:rPr>
          <w:rFonts w:cs="Arial"/>
          <w:iCs/>
          <w:szCs w:val="22"/>
          <w:lang w:bidi="ar-SA"/>
        </w:rPr>
        <w:t>for</w:t>
      </w:r>
      <w:r w:rsidR="00811DA5" w:rsidRPr="0011491C">
        <w:rPr>
          <w:rFonts w:cs="Arial"/>
          <w:iCs/>
          <w:szCs w:val="22"/>
          <w:lang w:bidi="ar-SA"/>
        </w:rPr>
        <w:t xml:space="preserve"> the role</w:t>
      </w:r>
      <w:r w:rsidR="00811DA5">
        <w:rPr>
          <w:rFonts w:cs="Arial"/>
          <w:iCs/>
          <w:szCs w:val="22"/>
          <w:lang w:bidi="ar-SA"/>
        </w:rPr>
        <w:t>.</w:t>
      </w:r>
    </w:p>
    <w:p w14:paraId="0DC7AC6B" w14:textId="77777777" w:rsidR="005F35BB" w:rsidRDefault="005F35BB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</w:p>
    <w:p w14:paraId="05971DF9" w14:textId="786D2539" w:rsidR="00BD50D5" w:rsidRDefault="005F35BB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 w:rsidRPr="000A57C7">
        <w:rPr>
          <w:rFonts w:cs="Arial"/>
          <w:iCs/>
          <w:szCs w:val="22"/>
          <w:highlight w:val="yellow"/>
          <w:lang w:bidi="ar-SA"/>
        </w:rPr>
        <w:t>[</w:t>
      </w:r>
      <w:r w:rsidR="00BD50D5" w:rsidRPr="000A57C7">
        <w:rPr>
          <w:rFonts w:cs="Arial"/>
          <w:iCs/>
          <w:szCs w:val="22"/>
          <w:highlight w:val="yellow"/>
          <w:lang w:bidi="ar-SA"/>
        </w:rPr>
        <w:t>WHERE MERIT IS NOT SATISFIED</w:t>
      </w:r>
      <w:r w:rsidR="00BF374A" w:rsidRPr="000A57C7">
        <w:rPr>
          <w:rFonts w:cs="Arial"/>
          <w:iCs/>
          <w:szCs w:val="22"/>
          <w:highlight w:val="yellow"/>
          <w:lang w:bidi="ar-SA"/>
        </w:rPr>
        <w:t xml:space="preserve"> - THIS SHOULD ONLY BE A REASON FOR NOT CONVERTING THE EMPLOYEE WHERE THERE IS WRITTEN EVIDENCE OF AN UNFINALISED PERFORMANCE MATTER</w:t>
      </w:r>
      <w:r w:rsidRPr="000A57C7">
        <w:rPr>
          <w:rFonts w:cs="Arial"/>
          <w:iCs/>
          <w:szCs w:val="22"/>
          <w:highlight w:val="yellow"/>
          <w:lang w:bidi="ar-SA"/>
        </w:rPr>
        <w:t>]</w:t>
      </w:r>
    </w:p>
    <w:p w14:paraId="7AAF7C97" w14:textId="5DF9BC0E" w:rsidR="008818C8" w:rsidRDefault="0011013B" w:rsidP="00DC21F1">
      <w:pPr>
        <w:widowControl w:val="0"/>
        <w:tabs>
          <w:tab w:val="left" w:pos="4536"/>
        </w:tabs>
        <w:ind w:right="-46"/>
        <w:rPr>
          <w:rFonts w:cs="Arial"/>
          <w:i/>
          <w:iCs/>
          <w:szCs w:val="22"/>
          <w:highlight w:val="yellow"/>
          <w:lang w:bidi="ar-SA"/>
        </w:rPr>
      </w:pPr>
      <w:r>
        <w:rPr>
          <w:rFonts w:cs="Arial"/>
          <w:iCs/>
          <w:szCs w:val="22"/>
          <w:lang w:bidi="ar-SA"/>
        </w:rPr>
        <w:t xml:space="preserve">Thank you for your </w:t>
      </w:r>
      <w:r w:rsidRPr="0011491C">
        <w:rPr>
          <w:rFonts w:cs="Arial"/>
          <w:iCs/>
          <w:szCs w:val="22"/>
          <w:lang w:bidi="ar-SA"/>
        </w:rPr>
        <w:t xml:space="preserve">performance in the role over the period </w:t>
      </w:r>
      <w:r>
        <w:rPr>
          <w:rFonts w:cs="Arial"/>
          <w:iCs/>
          <w:szCs w:val="22"/>
          <w:lang w:bidi="ar-SA"/>
        </w:rPr>
        <w:t>[</w:t>
      </w:r>
      <w:r w:rsidRPr="00BD50D5">
        <w:rPr>
          <w:rFonts w:cs="Arial"/>
          <w:iCs/>
          <w:szCs w:val="22"/>
          <w:highlight w:val="yellow"/>
          <w:lang w:bidi="ar-SA"/>
        </w:rPr>
        <w:t>xx/</w:t>
      </w:r>
      <w:proofErr w:type="spellStart"/>
      <w:r w:rsidRPr="00BD50D5">
        <w:rPr>
          <w:rFonts w:cs="Arial"/>
          <w:iCs/>
          <w:szCs w:val="22"/>
          <w:highlight w:val="yellow"/>
          <w:lang w:bidi="ar-SA"/>
        </w:rPr>
        <w:t>yy</w:t>
      </w:r>
      <w:proofErr w:type="spellEnd"/>
      <w:r w:rsidRPr="00BD50D5">
        <w:rPr>
          <w:rFonts w:cs="Arial"/>
          <w:iCs/>
          <w:szCs w:val="22"/>
          <w:highlight w:val="yellow"/>
          <w:lang w:bidi="ar-SA"/>
        </w:rPr>
        <w:t>/</w:t>
      </w:r>
      <w:proofErr w:type="spellStart"/>
      <w:r w:rsidRPr="00BD50D5">
        <w:rPr>
          <w:rFonts w:cs="Arial"/>
          <w:iCs/>
          <w:szCs w:val="22"/>
          <w:highlight w:val="yellow"/>
          <w:lang w:bidi="ar-SA"/>
        </w:rPr>
        <w:t>zz</w:t>
      </w:r>
      <w:proofErr w:type="spellEnd"/>
      <w:r w:rsidRPr="00BD50D5">
        <w:rPr>
          <w:rFonts w:cs="Arial"/>
          <w:iCs/>
          <w:szCs w:val="22"/>
          <w:highlight w:val="yellow"/>
          <w:lang w:bidi="ar-SA"/>
        </w:rPr>
        <w:t xml:space="preserve"> to xx/</w:t>
      </w:r>
      <w:proofErr w:type="spellStart"/>
      <w:r w:rsidRPr="00BD50D5">
        <w:rPr>
          <w:rFonts w:cs="Arial"/>
          <w:iCs/>
          <w:szCs w:val="22"/>
          <w:highlight w:val="yellow"/>
          <w:lang w:bidi="ar-SA"/>
        </w:rPr>
        <w:t>yy</w:t>
      </w:r>
      <w:proofErr w:type="spellEnd"/>
      <w:r w:rsidRPr="00BD50D5">
        <w:rPr>
          <w:rFonts w:cs="Arial"/>
          <w:iCs/>
          <w:szCs w:val="22"/>
          <w:highlight w:val="yellow"/>
          <w:lang w:bidi="ar-SA"/>
        </w:rPr>
        <w:t>/</w:t>
      </w:r>
      <w:proofErr w:type="spellStart"/>
      <w:r w:rsidRPr="00BD50D5">
        <w:rPr>
          <w:rFonts w:cs="Arial"/>
          <w:iCs/>
          <w:szCs w:val="22"/>
          <w:highlight w:val="yellow"/>
          <w:lang w:bidi="ar-SA"/>
        </w:rPr>
        <w:t>zz</w:t>
      </w:r>
      <w:proofErr w:type="spellEnd"/>
      <w:r>
        <w:rPr>
          <w:rFonts w:cs="Arial"/>
          <w:iCs/>
          <w:szCs w:val="22"/>
          <w:lang w:bidi="ar-SA"/>
        </w:rPr>
        <w:t>]. Unfortunately</w:t>
      </w:r>
      <w:r w:rsidR="005F329B">
        <w:rPr>
          <w:rFonts w:cs="Arial"/>
          <w:iCs/>
          <w:szCs w:val="22"/>
          <w:lang w:bidi="ar-SA"/>
        </w:rPr>
        <w:t>,</w:t>
      </w:r>
      <w:r>
        <w:rPr>
          <w:rFonts w:cs="Arial"/>
          <w:iCs/>
          <w:szCs w:val="22"/>
          <w:lang w:bidi="ar-SA"/>
        </w:rPr>
        <w:t xml:space="preserve"> you </w:t>
      </w:r>
      <w:r w:rsidR="005F35BB">
        <w:rPr>
          <w:rFonts w:cs="Arial"/>
          <w:iCs/>
          <w:szCs w:val="22"/>
          <w:lang w:bidi="ar-SA"/>
        </w:rPr>
        <w:t xml:space="preserve">are not eligible for conversion to permanent employment because you </w:t>
      </w:r>
      <w:r w:rsidR="00525009" w:rsidRPr="00525009">
        <w:rPr>
          <w:rFonts w:cs="Arial"/>
          <w:iCs/>
          <w:szCs w:val="22"/>
          <w:lang w:bidi="ar-SA"/>
        </w:rPr>
        <w:t xml:space="preserve">do not satisfy the merit requirements </w:t>
      </w:r>
      <w:r w:rsidR="00BF374A">
        <w:rPr>
          <w:rFonts w:cs="Arial"/>
          <w:iCs/>
          <w:szCs w:val="22"/>
          <w:lang w:bidi="ar-SA"/>
        </w:rPr>
        <w:t>for</w:t>
      </w:r>
      <w:r w:rsidR="00525009" w:rsidRPr="00525009">
        <w:rPr>
          <w:rFonts w:cs="Arial"/>
          <w:iCs/>
          <w:szCs w:val="22"/>
          <w:lang w:bidi="ar-SA"/>
        </w:rPr>
        <w:t xml:space="preserve"> the role.  </w:t>
      </w:r>
      <w:r w:rsidR="00525009" w:rsidRPr="000A57C7">
        <w:rPr>
          <w:rFonts w:cs="Arial"/>
          <w:iCs/>
          <w:szCs w:val="22"/>
          <w:highlight w:val="yellow"/>
          <w:lang w:bidi="ar-SA"/>
        </w:rPr>
        <w:t xml:space="preserve">[DOCUMENT REASONS </w:t>
      </w:r>
      <w:r w:rsidR="00745D9C" w:rsidRPr="000A57C7">
        <w:rPr>
          <w:rFonts w:cs="Arial"/>
          <w:i/>
          <w:iCs/>
          <w:szCs w:val="22"/>
          <w:highlight w:val="yellow"/>
          <w:lang w:bidi="ar-SA"/>
        </w:rPr>
        <w:t>e.g. Your</w:t>
      </w:r>
      <w:r w:rsidR="00525009" w:rsidRPr="000A57C7">
        <w:rPr>
          <w:rFonts w:cs="Arial"/>
          <w:i/>
          <w:iCs/>
          <w:szCs w:val="22"/>
          <w:highlight w:val="yellow"/>
          <w:lang w:bidi="ar-SA"/>
        </w:rPr>
        <w:t xml:space="preserve"> supervisor has advised that you are currently on a Performance Improvement Plan (PIP) or in discussions, which have been confirmed in writing, about current unresolved performance </w:t>
      </w:r>
      <w:r w:rsidR="00BD50D5" w:rsidRPr="000A57C7">
        <w:rPr>
          <w:rFonts w:cs="Arial"/>
          <w:i/>
          <w:iCs/>
          <w:szCs w:val="22"/>
          <w:highlight w:val="yellow"/>
          <w:lang w:bidi="ar-SA"/>
        </w:rPr>
        <w:t xml:space="preserve">or </w:t>
      </w:r>
      <w:r w:rsidR="00525009" w:rsidRPr="000A57C7">
        <w:rPr>
          <w:rFonts w:cs="Arial"/>
          <w:i/>
          <w:iCs/>
          <w:szCs w:val="22"/>
          <w:highlight w:val="yellow"/>
          <w:lang w:bidi="ar-SA"/>
        </w:rPr>
        <w:t>conduct issues that are likely to lead to a PIP, disciplinary action or termination of your contract.</w:t>
      </w:r>
      <w:r w:rsidR="008818C8" w:rsidRPr="000A57C7">
        <w:rPr>
          <w:rFonts w:cs="Arial"/>
          <w:szCs w:val="22"/>
          <w:highlight w:val="yellow"/>
          <w:lang w:bidi="ar-SA"/>
        </w:rPr>
        <w:t>]</w:t>
      </w:r>
      <w:r w:rsidR="00525009" w:rsidRPr="000A57C7">
        <w:rPr>
          <w:rFonts w:cs="Arial"/>
          <w:i/>
          <w:iCs/>
          <w:szCs w:val="22"/>
          <w:highlight w:val="yellow"/>
          <w:lang w:bidi="ar-SA"/>
        </w:rPr>
        <w:t xml:space="preserve"> </w:t>
      </w:r>
    </w:p>
    <w:p w14:paraId="23AE9311" w14:textId="77777777" w:rsidR="008818C8" w:rsidRPr="00D23097" w:rsidRDefault="008818C8" w:rsidP="00DC21F1">
      <w:pPr>
        <w:widowControl w:val="0"/>
        <w:tabs>
          <w:tab w:val="left" w:pos="4536"/>
        </w:tabs>
        <w:ind w:right="-46"/>
        <w:rPr>
          <w:rFonts w:cs="Arial"/>
          <w:szCs w:val="22"/>
          <w:lang w:bidi="ar-SA"/>
        </w:rPr>
      </w:pPr>
    </w:p>
    <w:p w14:paraId="053B1294" w14:textId="783B65EF" w:rsidR="00525009" w:rsidRPr="00D23097" w:rsidRDefault="00525009" w:rsidP="00DC21F1">
      <w:pPr>
        <w:widowControl w:val="0"/>
        <w:tabs>
          <w:tab w:val="left" w:pos="4536"/>
        </w:tabs>
        <w:ind w:right="-46"/>
        <w:rPr>
          <w:rFonts w:cs="Arial"/>
          <w:szCs w:val="22"/>
          <w:lang w:bidi="ar-SA"/>
        </w:rPr>
      </w:pPr>
      <w:r w:rsidRPr="00D23097">
        <w:rPr>
          <w:rFonts w:cs="Arial"/>
          <w:szCs w:val="22"/>
          <w:lang w:bidi="ar-SA"/>
        </w:rPr>
        <w:t>These conduct and performance matters have been raised with you by [insert form of communication and date] and have been confirmed in writing.</w:t>
      </w:r>
      <w:r w:rsidR="008818C8">
        <w:rPr>
          <w:rFonts w:cs="Arial"/>
          <w:szCs w:val="22"/>
          <w:lang w:bidi="ar-SA"/>
        </w:rPr>
        <w:t xml:space="preserve"> </w:t>
      </w:r>
    </w:p>
    <w:p w14:paraId="59F58F4F" w14:textId="77777777" w:rsidR="00525009" w:rsidRDefault="00525009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</w:p>
    <w:p w14:paraId="3E8AA969" w14:textId="50B04AB0" w:rsidR="00525009" w:rsidRPr="00FE0B4B" w:rsidRDefault="004763D0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u w:val="single"/>
          <w:lang w:bidi="ar-SA"/>
        </w:rPr>
      </w:pPr>
      <w:r>
        <w:rPr>
          <w:rFonts w:cs="Arial"/>
          <w:iCs/>
          <w:szCs w:val="22"/>
          <w:u w:val="single"/>
          <w:lang w:bidi="ar-SA"/>
        </w:rPr>
        <w:t>Continuing</w:t>
      </w:r>
      <w:r w:rsidR="00525009" w:rsidRPr="00FE0B4B">
        <w:rPr>
          <w:rFonts w:cs="Arial"/>
          <w:iCs/>
          <w:szCs w:val="22"/>
          <w:u w:val="single"/>
          <w:lang w:bidi="ar-SA"/>
        </w:rPr>
        <w:t xml:space="preserve"> need</w:t>
      </w:r>
    </w:p>
    <w:p w14:paraId="00BAA182" w14:textId="064D1E1F" w:rsidR="00BB4588" w:rsidRDefault="008079FF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>
        <w:rPr>
          <w:rFonts w:cs="Arial"/>
          <w:iCs/>
          <w:szCs w:val="22"/>
          <w:lang w:bidi="ar-SA"/>
        </w:rPr>
        <w:t xml:space="preserve">The decision not to permanently appoint you is based on </w:t>
      </w:r>
      <w:r w:rsidR="004763D0">
        <w:rPr>
          <w:rFonts w:cs="Arial"/>
          <w:iCs/>
          <w:szCs w:val="22"/>
          <w:lang w:bidi="ar-SA"/>
        </w:rPr>
        <w:t xml:space="preserve">continuing </w:t>
      </w:r>
      <w:r>
        <w:rPr>
          <w:rFonts w:cs="Arial"/>
          <w:iCs/>
          <w:szCs w:val="22"/>
          <w:lang w:bidi="ar-SA"/>
        </w:rPr>
        <w:t>staffing needs at this time. Specifically, m</w:t>
      </w:r>
      <w:r w:rsidR="00602744">
        <w:rPr>
          <w:rFonts w:cs="Arial"/>
          <w:iCs/>
          <w:szCs w:val="22"/>
          <w:lang w:bidi="ar-SA"/>
        </w:rPr>
        <w:t>y reasons</w:t>
      </w:r>
      <w:r w:rsidR="00BB4588">
        <w:rPr>
          <w:rFonts w:cs="Arial"/>
          <w:iCs/>
          <w:szCs w:val="22"/>
          <w:lang w:bidi="ar-SA"/>
        </w:rPr>
        <w:t xml:space="preserve"> </w:t>
      </w:r>
      <w:r w:rsidR="00602744">
        <w:rPr>
          <w:rFonts w:cs="Arial"/>
          <w:iCs/>
          <w:szCs w:val="22"/>
          <w:lang w:bidi="ar-SA"/>
        </w:rPr>
        <w:t>are</w:t>
      </w:r>
      <w:r w:rsidR="00BB4588">
        <w:rPr>
          <w:rFonts w:cs="Arial"/>
          <w:iCs/>
          <w:szCs w:val="22"/>
          <w:lang w:bidi="ar-SA"/>
        </w:rPr>
        <w:t xml:space="preserve"> </w:t>
      </w:r>
      <w:r w:rsidR="00602744" w:rsidRPr="000A57C7">
        <w:rPr>
          <w:rFonts w:cs="Arial"/>
          <w:iCs/>
          <w:szCs w:val="22"/>
          <w:highlight w:val="yellow"/>
          <w:lang w:bidi="ar-SA"/>
        </w:rPr>
        <w:t>[</w:t>
      </w:r>
      <w:r w:rsidR="00BD50D5" w:rsidRPr="000A57C7">
        <w:rPr>
          <w:rFonts w:cs="Arial"/>
          <w:iCs/>
          <w:szCs w:val="22"/>
          <w:highlight w:val="yellow"/>
          <w:lang w:bidi="ar-SA"/>
        </w:rPr>
        <w:t>SELECT APPROPRIATE RESPONSE</w:t>
      </w:r>
      <w:r w:rsidR="00602744" w:rsidRPr="000A57C7">
        <w:rPr>
          <w:rFonts w:cs="Arial"/>
          <w:iCs/>
          <w:szCs w:val="22"/>
          <w:highlight w:val="yellow"/>
          <w:lang w:bidi="ar-SA"/>
        </w:rPr>
        <w:t>]</w:t>
      </w:r>
      <w:r w:rsidR="00602744">
        <w:rPr>
          <w:rFonts w:cs="Arial"/>
          <w:iCs/>
          <w:szCs w:val="22"/>
          <w:lang w:bidi="ar-SA"/>
        </w:rPr>
        <w:t xml:space="preserve"> </w:t>
      </w:r>
    </w:p>
    <w:p w14:paraId="32849111" w14:textId="77777777" w:rsidR="00BB4588" w:rsidRDefault="00BB4588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</w:p>
    <w:p w14:paraId="595F61A1" w14:textId="0931198F" w:rsidR="00BF0839" w:rsidRDefault="008E0097" w:rsidP="00DC21F1">
      <w:pPr>
        <w:pStyle w:val="ListParagraph"/>
        <w:widowControl w:val="0"/>
        <w:numPr>
          <w:ilvl w:val="0"/>
          <w:numId w:val="2"/>
        </w:numPr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 w:rsidRPr="00BB4588">
        <w:rPr>
          <w:rFonts w:cs="Arial"/>
          <w:iCs/>
          <w:szCs w:val="22"/>
          <w:lang w:bidi="ar-SA"/>
        </w:rPr>
        <w:t xml:space="preserve">there is no continuing need for you to perform your current role </w:t>
      </w:r>
      <w:r w:rsidR="00BB4588">
        <w:rPr>
          <w:rFonts w:cs="Arial"/>
          <w:iCs/>
          <w:szCs w:val="22"/>
          <w:lang w:bidi="ar-SA"/>
        </w:rPr>
        <w:t xml:space="preserve">because </w:t>
      </w:r>
      <w:r w:rsidR="00BB4588" w:rsidRPr="000A57C7">
        <w:rPr>
          <w:rFonts w:cs="Arial"/>
          <w:iCs/>
          <w:szCs w:val="22"/>
          <w:highlight w:val="yellow"/>
          <w:lang w:bidi="ar-SA"/>
        </w:rPr>
        <w:t>[</w:t>
      </w:r>
      <w:r w:rsidR="00B86C9F" w:rsidRPr="000A57C7">
        <w:rPr>
          <w:rFonts w:cs="Arial"/>
          <w:iCs/>
          <w:szCs w:val="22"/>
          <w:highlight w:val="yellow"/>
          <w:lang w:bidi="ar-SA"/>
        </w:rPr>
        <w:t>DOCUMENT REASONS</w:t>
      </w:r>
      <w:r w:rsidR="00BB4588" w:rsidRPr="000A57C7">
        <w:rPr>
          <w:rFonts w:cs="Arial"/>
          <w:iCs/>
          <w:szCs w:val="22"/>
          <w:highlight w:val="yellow"/>
          <w:lang w:bidi="ar-SA"/>
        </w:rPr>
        <w:t xml:space="preserve">: </w:t>
      </w:r>
      <w:r w:rsidR="00B86C9F" w:rsidRPr="000A57C7">
        <w:rPr>
          <w:rFonts w:cs="Arial"/>
          <w:iCs/>
          <w:szCs w:val="22"/>
          <w:highlight w:val="yellow"/>
          <w:lang w:bidi="ar-SA"/>
        </w:rPr>
        <w:t xml:space="preserve">e.g. </w:t>
      </w:r>
      <w:r w:rsidR="00BB4588" w:rsidRPr="000A57C7">
        <w:rPr>
          <w:rFonts w:cs="Arial"/>
          <w:iCs/>
          <w:szCs w:val="22"/>
          <w:highlight w:val="yellow"/>
          <w:lang w:bidi="ar-SA"/>
        </w:rPr>
        <w:t>substantive incumbent is returning to the role on a full</w:t>
      </w:r>
      <w:r w:rsidR="00602744" w:rsidRPr="000A57C7">
        <w:rPr>
          <w:rFonts w:cs="Arial"/>
          <w:iCs/>
          <w:szCs w:val="22"/>
          <w:highlight w:val="yellow"/>
          <w:lang w:bidi="ar-SA"/>
        </w:rPr>
        <w:t>-</w:t>
      </w:r>
      <w:r w:rsidR="00BB4588" w:rsidRPr="000A57C7">
        <w:rPr>
          <w:rFonts w:cs="Arial"/>
          <w:iCs/>
          <w:szCs w:val="22"/>
          <w:highlight w:val="yellow"/>
          <w:lang w:bidi="ar-SA"/>
        </w:rPr>
        <w:t xml:space="preserve">time basis; </w:t>
      </w:r>
      <w:r w:rsidR="00F256F0" w:rsidRPr="000A57C7">
        <w:rPr>
          <w:rFonts w:cs="Arial"/>
          <w:iCs/>
          <w:szCs w:val="22"/>
          <w:highlight w:val="yellow"/>
          <w:lang w:bidi="ar-SA"/>
        </w:rPr>
        <w:t xml:space="preserve">the role was temporary for a specified period and purpose which is now complete; </w:t>
      </w:r>
      <w:r w:rsidR="00BB4588" w:rsidRPr="000A57C7">
        <w:rPr>
          <w:rFonts w:cs="Arial"/>
          <w:iCs/>
          <w:szCs w:val="22"/>
          <w:highlight w:val="yellow"/>
          <w:lang w:bidi="ar-SA"/>
        </w:rPr>
        <w:t>the role is not continuing due to the implementation of documented organisational change]</w:t>
      </w:r>
    </w:p>
    <w:p w14:paraId="3740F992" w14:textId="490495A4" w:rsidR="006959E5" w:rsidRPr="000A57C7" w:rsidRDefault="00BB4588" w:rsidP="00DC21F1">
      <w:pPr>
        <w:pStyle w:val="ListParagraph"/>
        <w:widowControl w:val="0"/>
        <w:numPr>
          <w:ilvl w:val="0"/>
          <w:numId w:val="2"/>
        </w:numPr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 w:rsidRPr="000A57C7">
        <w:rPr>
          <w:rFonts w:cs="Arial"/>
          <w:iCs/>
          <w:szCs w:val="22"/>
          <w:lang w:bidi="ar-SA"/>
        </w:rPr>
        <w:t>there is n</w:t>
      </w:r>
      <w:r w:rsidR="00602744" w:rsidRPr="000A57C7">
        <w:rPr>
          <w:rFonts w:cs="Arial"/>
          <w:iCs/>
          <w:szCs w:val="22"/>
          <w:lang w:bidi="ar-SA"/>
        </w:rPr>
        <w:t>o</w:t>
      </w:r>
      <w:r w:rsidRPr="000A57C7">
        <w:rPr>
          <w:rFonts w:cs="Arial"/>
          <w:iCs/>
          <w:szCs w:val="22"/>
          <w:lang w:bidi="ar-SA"/>
        </w:rPr>
        <w:t xml:space="preserve"> continuing need for you to perform a role that is substantially the same</w:t>
      </w:r>
      <w:r w:rsidR="00B86C9F" w:rsidRPr="000A57C7">
        <w:rPr>
          <w:rFonts w:cs="Arial"/>
          <w:iCs/>
          <w:szCs w:val="22"/>
          <w:lang w:bidi="ar-SA"/>
        </w:rPr>
        <w:t>.</w:t>
      </w:r>
      <w:r w:rsidR="009D12DD">
        <w:rPr>
          <w:rFonts w:cs="Arial"/>
          <w:iCs/>
          <w:szCs w:val="22"/>
          <w:lang w:bidi="ar-SA"/>
        </w:rPr>
        <w:t xml:space="preserve"> </w:t>
      </w:r>
      <w:r w:rsidR="009D12DD" w:rsidRPr="000A57C7">
        <w:rPr>
          <w:rFonts w:cs="Arial"/>
          <w:iCs/>
          <w:szCs w:val="22"/>
          <w:highlight w:val="yellow"/>
          <w:lang w:bidi="ar-SA"/>
        </w:rPr>
        <w:t>[</w:t>
      </w:r>
      <w:r w:rsidR="00B86C9F" w:rsidRPr="000A57C7">
        <w:rPr>
          <w:rFonts w:cs="Arial"/>
          <w:iCs/>
          <w:szCs w:val="22"/>
          <w:highlight w:val="yellow"/>
          <w:lang w:bidi="ar-SA"/>
        </w:rPr>
        <w:t xml:space="preserve">DOCUMENT REASONS </w:t>
      </w:r>
      <w:r w:rsidR="006959E5" w:rsidRPr="000A57C7">
        <w:rPr>
          <w:rFonts w:cs="Arial"/>
          <w:iCs/>
          <w:szCs w:val="22"/>
          <w:highlight w:val="yellow"/>
          <w:lang w:bidi="ar-SA"/>
        </w:rPr>
        <w:t>including:</w:t>
      </w:r>
    </w:p>
    <w:p w14:paraId="23C03639" w14:textId="781172FD" w:rsidR="006959E5" w:rsidRPr="000A57C7" w:rsidRDefault="006959E5" w:rsidP="00DC21F1">
      <w:pPr>
        <w:pStyle w:val="ListParagraph"/>
        <w:widowControl w:val="0"/>
        <w:numPr>
          <w:ilvl w:val="1"/>
          <w:numId w:val="2"/>
        </w:numPr>
        <w:tabs>
          <w:tab w:val="left" w:pos="4536"/>
        </w:tabs>
        <w:ind w:right="-46"/>
        <w:rPr>
          <w:rFonts w:cs="Arial"/>
          <w:iCs/>
          <w:szCs w:val="22"/>
          <w:highlight w:val="yellow"/>
          <w:lang w:bidi="ar-SA"/>
        </w:rPr>
      </w:pPr>
      <w:r w:rsidRPr="000A57C7">
        <w:rPr>
          <w:rFonts w:cs="Arial"/>
          <w:iCs/>
          <w:szCs w:val="22"/>
          <w:highlight w:val="yellow"/>
          <w:lang w:bidi="ar-SA"/>
        </w:rPr>
        <w:t>all</w:t>
      </w:r>
      <w:r w:rsidR="009D12DD" w:rsidRPr="000A57C7">
        <w:rPr>
          <w:rFonts w:cs="Arial"/>
          <w:iCs/>
          <w:szCs w:val="22"/>
          <w:highlight w:val="yellow"/>
          <w:lang w:bidi="ar-SA"/>
        </w:rPr>
        <w:t xml:space="preserve"> roles considered and </w:t>
      </w:r>
    </w:p>
    <w:p w14:paraId="5F2C0D33" w14:textId="62452D09" w:rsidR="006959E5" w:rsidRPr="000A57C7" w:rsidRDefault="009D12DD" w:rsidP="00DC21F1">
      <w:pPr>
        <w:pStyle w:val="ListParagraph"/>
        <w:widowControl w:val="0"/>
        <w:numPr>
          <w:ilvl w:val="1"/>
          <w:numId w:val="2"/>
        </w:numPr>
        <w:tabs>
          <w:tab w:val="left" w:pos="4536"/>
        </w:tabs>
        <w:ind w:right="-46"/>
        <w:rPr>
          <w:rFonts w:cs="Arial"/>
          <w:iCs/>
          <w:szCs w:val="22"/>
          <w:highlight w:val="yellow"/>
          <w:lang w:bidi="ar-SA"/>
        </w:rPr>
      </w:pPr>
      <w:r w:rsidRPr="000A57C7">
        <w:rPr>
          <w:rFonts w:cs="Arial"/>
          <w:iCs/>
          <w:szCs w:val="22"/>
          <w:highlight w:val="yellow"/>
          <w:lang w:bidi="ar-SA"/>
        </w:rPr>
        <w:t>any facts relied upon either to conclude the</w:t>
      </w:r>
      <w:r w:rsidR="00602744" w:rsidRPr="000A57C7">
        <w:rPr>
          <w:rFonts w:cs="Arial"/>
          <w:iCs/>
          <w:szCs w:val="22"/>
          <w:highlight w:val="yellow"/>
          <w:lang w:bidi="ar-SA"/>
        </w:rPr>
        <w:t xml:space="preserve"> roles</w:t>
      </w:r>
      <w:r w:rsidRPr="000A57C7">
        <w:rPr>
          <w:rFonts w:cs="Arial"/>
          <w:iCs/>
          <w:szCs w:val="22"/>
          <w:highlight w:val="yellow"/>
          <w:lang w:bidi="ar-SA"/>
        </w:rPr>
        <w:t xml:space="preserve"> are not substantially the same, </w:t>
      </w:r>
      <w:r w:rsidR="006959E5" w:rsidRPr="000A57C7">
        <w:rPr>
          <w:rFonts w:cs="Arial"/>
          <w:iCs/>
          <w:szCs w:val="22"/>
          <w:highlight w:val="yellow"/>
          <w:lang w:bidi="ar-SA"/>
        </w:rPr>
        <w:t xml:space="preserve">that the roles </w:t>
      </w:r>
      <w:r w:rsidRPr="000A57C7">
        <w:rPr>
          <w:rFonts w:cs="Arial"/>
          <w:iCs/>
          <w:szCs w:val="22"/>
          <w:highlight w:val="yellow"/>
          <w:lang w:bidi="ar-SA"/>
        </w:rPr>
        <w:t xml:space="preserve">do not need </w:t>
      </w:r>
      <w:r w:rsidR="00602744" w:rsidRPr="000A57C7">
        <w:rPr>
          <w:rFonts w:cs="Arial"/>
          <w:iCs/>
          <w:szCs w:val="22"/>
          <w:highlight w:val="yellow"/>
          <w:lang w:bidi="ar-SA"/>
        </w:rPr>
        <w:t>to be</w:t>
      </w:r>
      <w:r w:rsidRPr="000A57C7">
        <w:rPr>
          <w:rFonts w:cs="Arial"/>
          <w:iCs/>
          <w:szCs w:val="22"/>
          <w:highlight w:val="yellow"/>
          <w:lang w:bidi="ar-SA"/>
        </w:rPr>
        <w:t xml:space="preserve"> fill</w:t>
      </w:r>
      <w:r w:rsidR="00602744" w:rsidRPr="000A57C7">
        <w:rPr>
          <w:rFonts w:cs="Arial"/>
          <w:iCs/>
          <w:szCs w:val="22"/>
          <w:highlight w:val="yellow"/>
          <w:lang w:bidi="ar-SA"/>
        </w:rPr>
        <w:t>ed on a</w:t>
      </w:r>
      <w:r w:rsidR="00DE3B3B" w:rsidRPr="000A57C7">
        <w:rPr>
          <w:rFonts w:cs="Arial"/>
          <w:iCs/>
          <w:szCs w:val="22"/>
          <w:highlight w:val="yellow"/>
          <w:lang w:bidi="ar-SA"/>
        </w:rPr>
        <w:t xml:space="preserve"> continuing </w:t>
      </w:r>
      <w:r w:rsidR="00745D9C" w:rsidRPr="000A57C7">
        <w:rPr>
          <w:rFonts w:cs="Arial"/>
          <w:iCs/>
          <w:szCs w:val="22"/>
          <w:highlight w:val="yellow"/>
          <w:lang w:bidi="ar-SA"/>
        </w:rPr>
        <w:t>basis</w:t>
      </w:r>
      <w:r w:rsidRPr="000A57C7">
        <w:rPr>
          <w:rFonts w:cs="Arial"/>
          <w:iCs/>
          <w:szCs w:val="22"/>
          <w:highlight w:val="yellow"/>
          <w:lang w:bidi="ar-SA"/>
        </w:rPr>
        <w:t xml:space="preserve">. </w:t>
      </w:r>
    </w:p>
    <w:p w14:paraId="5542C330" w14:textId="1E50D2DA" w:rsidR="007E3659" w:rsidRDefault="006959E5" w:rsidP="00DC21F1">
      <w:pPr>
        <w:pStyle w:val="ListParagraph"/>
        <w:widowControl w:val="0"/>
        <w:numPr>
          <w:ilvl w:val="1"/>
          <w:numId w:val="2"/>
        </w:numPr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 w:rsidRPr="000A57C7">
        <w:rPr>
          <w:rFonts w:cs="Arial"/>
          <w:iCs/>
          <w:szCs w:val="22"/>
          <w:highlight w:val="yellow"/>
          <w:lang w:bidi="ar-SA"/>
        </w:rPr>
        <w:lastRenderedPageBreak/>
        <w:t>C</w:t>
      </w:r>
      <w:r w:rsidR="009D12DD" w:rsidRPr="000A57C7">
        <w:rPr>
          <w:rFonts w:cs="Arial"/>
          <w:iCs/>
          <w:szCs w:val="22"/>
          <w:highlight w:val="yellow"/>
          <w:lang w:bidi="ar-SA"/>
        </w:rPr>
        <w:t>onsider</w:t>
      </w:r>
      <w:r w:rsidRPr="000A57C7">
        <w:rPr>
          <w:rFonts w:cs="Arial"/>
          <w:iCs/>
          <w:szCs w:val="22"/>
          <w:highlight w:val="yellow"/>
          <w:lang w:bidi="ar-SA"/>
        </w:rPr>
        <w:t>ation of</w:t>
      </w:r>
      <w:r w:rsidR="009D12DD" w:rsidRPr="000A57C7">
        <w:rPr>
          <w:rFonts w:cs="Arial"/>
          <w:iCs/>
          <w:szCs w:val="22"/>
          <w:highlight w:val="yellow"/>
          <w:lang w:bidi="ar-SA"/>
        </w:rPr>
        <w:t xml:space="preserve"> the employment history of the employee and the length and nature of ongoing backfill in substantially the same roles and/or project roles.  Where this has occurred over an extended </w:t>
      </w:r>
      <w:proofErr w:type="gramStart"/>
      <w:r w:rsidR="009D12DD" w:rsidRPr="000A57C7">
        <w:rPr>
          <w:rFonts w:cs="Arial"/>
          <w:iCs/>
          <w:szCs w:val="22"/>
          <w:highlight w:val="yellow"/>
          <w:lang w:bidi="ar-SA"/>
        </w:rPr>
        <w:t>period of time</w:t>
      </w:r>
      <w:proofErr w:type="gramEnd"/>
      <w:r w:rsidR="009D12DD" w:rsidRPr="000A57C7">
        <w:rPr>
          <w:rFonts w:cs="Arial"/>
          <w:iCs/>
          <w:szCs w:val="22"/>
          <w:highlight w:val="yellow"/>
          <w:lang w:bidi="ar-SA"/>
        </w:rPr>
        <w:t xml:space="preserve">, there </w:t>
      </w:r>
      <w:r w:rsidRPr="000A57C7">
        <w:rPr>
          <w:rFonts w:cs="Arial"/>
          <w:iCs/>
          <w:szCs w:val="22"/>
          <w:highlight w:val="yellow"/>
          <w:lang w:bidi="ar-SA"/>
        </w:rPr>
        <w:t>may be</w:t>
      </w:r>
      <w:r w:rsidR="009D12DD" w:rsidRPr="000A57C7">
        <w:rPr>
          <w:rFonts w:cs="Arial"/>
          <w:iCs/>
          <w:szCs w:val="22"/>
          <w:highlight w:val="yellow"/>
          <w:lang w:bidi="ar-SA"/>
        </w:rPr>
        <w:t xml:space="preserve"> a </w:t>
      </w:r>
      <w:r w:rsidR="00FE0CB8" w:rsidRPr="000A57C7">
        <w:rPr>
          <w:rFonts w:cs="Arial"/>
          <w:iCs/>
          <w:szCs w:val="22"/>
          <w:highlight w:val="yellow"/>
          <w:lang w:bidi="ar-SA"/>
        </w:rPr>
        <w:t>continuing</w:t>
      </w:r>
      <w:r w:rsidR="009D12DD" w:rsidRPr="000A57C7">
        <w:rPr>
          <w:rFonts w:cs="Arial"/>
          <w:iCs/>
          <w:szCs w:val="22"/>
          <w:highlight w:val="yellow"/>
          <w:lang w:bidi="ar-SA"/>
        </w:rPr>
        <w:t xml:space="preserve"> role for the employee even though there is no substantive vacancy.  Where the </w:t>
      </w:r>
      <w:r w:rsidR="00104801" w:rsidRPr="000A57C7">
        <w:rPr>
          <w:rFonts w:cs="Arial"/>
          <w:iCs/>
          <w:szCs w:val="22"/>
          <w:highlight w:val="yellow"/>
          <w:lang w:bidi="ar-SA"/>
        </w:rPr>
        <w:t>fixed term temporary</w:t>
      </w:r>
      <w:r w:rsidR="009D12DD" w:rsidRPr="000A57C7">
        <w:rPr>
          <w:rFonts w:cs="Arial"/>
          <w:iCs/>
          <w:szCs w:val="22"/>
          <w:highlight w:val="yellow"/>
          <w:lang w:bidi="ar-SA"/>
        </w:rPr>
        <w:t xml:space="preserve"> employee has been part-time, consider the </w:t>
      </w:r>
      <w:r w:rsidR="00FE0CB8" w:rsidRPr="000A57C7">
        <w:rPr>
          <w:rFonts w:cs="Arial"/>
          <w:iCs/>
          <w:szCs w:val="22"/>
          <w:highlight w:val="yellow"/>
          <w:lang w:bidi="ar-SA"/>
        </w:rPr>
        <w:t>continuing</w:t>
      </w:r>
      <w:r w:rsidR="009D12DD" w:rsidRPr="000A57C7">
        <w:rPr>
          <w:rFonts w:cs="Arial"/>
          <w:iCs/>
          <w:szCs w:val="22"/>
          <w:highlight w:val="yellow"/>
          <w:lang w:bidi="ar-SA"/>
        </w:rPr>
        <w:t xml:space="preserve"> nature of any job-share arrangement and whether there is an opportunity for permanent part-time for both employees]</w:t>
      </w:r>
      <w:r w:rsidR="001C7260" w:rsidRPr="000A57C7">
        <w:rPr>
          <w:rFonts w:cs="Arial"/>
          <w:iCs/>
          <w:szCs w:val="22"/>
          <w:highlight w:val="yellow"/>
          <w:lang w:bidi="ar-SA"/>
        </w:rPr>
        <w:t xml:space="preserve"> [Reference attached summary of employment history and previous conversion reviews as relevant]</w:t>
      </w:r>
      <w:r w:rsidR="009D12DD">
        <w:rPr>
          <w:rFonts w:cs="Arial"/>
          <w:iCs/>
          <w:szCs w:val="22"/>
          <w:lang w:bidi="ar-SA"/>
        </w:rPr>
        <w:t>.</w:t>
      </w:r>
    </w:p>
    <w:p w14:paraId="08B60C06" w14:textId="77777777" w:rsidR="00F256F0" w:rsidRDefault="00F256F0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highlight w:val="yellow"/>
          <w:lang w:bidi="ar-SA"/>
        </w:rPr>
      </w:pPr>
    </w:p>
    <w:p w14:paraId="78B0691E" w14:textId="043A9AD4" w:rsidR="0011491C" w:rsidRDefault="00F520F5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 w:rsidRPr="00F520F5">
        <w:rPr>
          <w:rFonts w:cs="Arial"/>
          <w:iCs/>
          <w:szCs w:val="22"/>
          <w:highlight w:val="yellow"/>
          <w:lang w:bidi="ar-SA"/>
        </w:rPr>
        <w:t>[</w:t>
      </w:r>
      <w:r w:rsidRPr="00BD50D5">
        <w:rPr>
          <w:rFonts w:cs="Arial"/>
          <w:i/>
          <w:iCs/>
          <w:szCs w:val="22"/>
          <w:highlight w:val="yellow"/>
          <w:lang w:bidi="ar-SA"/>
        </w:rPr>
        <w:t xml:space="preserve">It is possible that a </w:t>
      </w:r>
      <w:r w:rsidR="00104801">
        <w:rPr>
          <w:rFonts w:cs="Arial"/>
          <w:i/>
          <w:iCs/>
          <w:szCs w:val="22"/>
          <w:highlight w:val="yellow"/>
          <w:lang w:bidi="ar-SA"/>
        </w:rPr>
        <w:t>fixed term temporary</w:t>
      </w:r>
      <w:r w:rsidRPr="00BD50D5">
        <w:rPr>
          <w:rFonts w:cs="Arial"/>
          <w:i/>
          <w:iCs/>
          <w:szCs w:val="22"/>
          <w:highlight w:val="yellow"/>
          <w:lang w:bidi="ar-SA"/>
        </w:rPr>
        <w:t xml:space="preserve"> employee could meet the conditions for </w:t>
      </w:r>
      <w:r w:rsidR="00FE0CB8">
        <w:rPr>
          <w:rFonts w:cs="Arial"/>
          <w:i/>
          <w:iCs/>
          <w:szCs w:val="22"/>
          <w:highlight w:val="yellow"/>
          <w:lang w:bidi="ar-SA"/>
        </w:rPr>
        <w:t>continuing</w:t>
      </w:r>
      <w:r w:rsidRPr="00BD50D5">
        <w:rPr>
          <w:rFonts w:cs="Arial"/>
          <w:i/>
          <w:iCs/>
          <w:szCs w:val="22"/>
          <w:highlight w:val="yellow"/>
          <w:lang w:bidi="ar-SA"/>
        </w:rPr>
        <w:t xml:space="preserve"> business need and not satisfy merit, preventing conversion until performance issues </w:t>
      </w:r>
      <w:r w:rsidR="00BD50D5">
        <w:rPr>
          <w:rFonts w:cs="Arial"/>
          <w:i/>
          <w:iCs/>
          <w:szCs w:val="22"/>
          <w:highlight w:val="yellow"/>
          <w:lang w:bidi="ar-SA"/>
        </w:rPr>
        <w:t>ar</w:t>
      </w:r>
      <w:r w:rsidRPr="00BD50D5">
        <w:rPr>
          <w:rFonts w:cs="Arial"/>
          <w:i/>
          <w:iCs/>
          <w:szCs w:val="22"/>
          <w:highlight w:val="yellow"/>
          <w:lang w:bidi="ar-SA"/>
        </w:rPr>
        <w:t xml:space="preserve">e resolved. It </w:t>
      </w:r>
      <w:r w:rsidR="00BD50D5">
        <w:rPr>
          <w:rFonts w:cs="Arial"/>
          <w:i/>
          <w:iCs/>
          <w:szCs w:val="22"/>
          <w:highlight w:val="yellow"/>
          <w:lang w:bidi="ar-SA"/>
        </w:rPr>
        <w:t>is</w:t>
      </w:r>
      <w:r w:rsidRPr="00BD50D5">
        <w:rPr>
          <w:rFonts w:cs="Arial"/>
          <w:i/>
          <w:iCs/>
          <w:szCs w:val="22"/>
          <w:highlight w:val="yellow"/>
          <w:lang w:bidi="ar-SA"/>
        </w:rPr>
        <w:t xml:space="preserve"> expected that any performance issues would have been managed within </w:t>
      </w:r>
      <w:r w:rsidR="00FA15B6">
        <w:rPr>
          <w:rFonts w:cs="Arial"/>
          <w:i/>
          <w:iCs/>
          <w:szCs w:val="22"/>
          <w:highlight w:val="yellow"/>
          <w:lang w:bidi="ar-SA"/>
        </w:rPr>
        <w:t xml:space="preserve">the required </w:t>
      </w:r>
      <w:proofErr w:type="gramStart"/>
      <w:r w:rsidR="00F256F0">
        <w:rPr>
          <w:rFonts w:cs="Arial"/>
          <w:i/>
          <w:iCs/>
          <w:szCs w:val="22"/>
          <w:highlight w:val="yellow"/>
          <w:lang w:bidi="ar-SA"/>
        </w:rPr>
        <w:t>one</w:t>
      </w:r>
      <w:r w:rsidR="00FA15B6">
        <w:rPr>
          <w:rFonts w:cs="Arial"/>
          <w:i/>
          <w:iCs/>
          <w:szCs w:val="22"/>
          <w:highlight w:val="yellow"/>
          <w:lang w:bidi="ar-SA"/>
        </w:rPr>
        <w:t xml:space="preserve"> or </w:t>
      </w:r>
      <w:r w:rsidRPr="00BD50D5">
        <w:rPr>
          <w:rFonts w:cs="Arial"/>
          <w:i/>
          <w:iCs/>
          <w:szCs w:val="22"/>
          <w:highlight w:val="yellow"/>
          <w:lang w:bidi="ar-SA"/>
        </w:rPr>
        <w:t xml:space="preserve">two </w:t>
      </w:r>
      <w:r w:rsidR="008243BD">
        <w:rPr>
          <w:rFonts w:cs="Arial"/>
          <w:i/>
          <w:iCs/>
          <w:szCs w:val="22"/>
          <w:highlight w:val="yellow"/>
          <w:lang w:bidi="ar-SA"/>
        </w:rPr>
        <w:t>years</w:t>
      </w:r>
      <w:r w:rsidR="00F256F0">
        <w:rPr>
          <w:rFonts w:cs="Arial"/>
          <w:i/>
          <w:iCs/>
          <w:szCs w:val="22"/>
          <w:highlight w:val="yellow"/>
          <w:lang w:bidi="ar-SA"/>
        </w:rPr>
        <w:t>’</w:t>
      </w:r>
      <w:proofErr w:type="gramEnd"/>
      <w:r w:rsidR="004E0CF3">
        <w:rPr>
          <w:rFonts w:cs="Arial"/>
          <w:i/>
          <w:iCs/>
          <w:szCs w:val="22"/>
          <w:highlight w:val="yellow"/>
          <w:lang w:bidi="ar-SA"/>
        </w:rPr>
        <w:t xml:space="preserve"> service</w:t>
      </w:r>
      <w:r w:rsidR="00FA15B6">
        <w:rPr>
          <w:rFonts w:cs="Arial"/>
          <w:i/>
          <w:iCs/>
          <w:szCs w:val="22"/>
          <w:highlight w:val="yellow"/>
          <w:lang w:bidi="ar-SA"/>
        </w:rPr>
        <w:t xml:space="preserve"> </w:t>
      </w:r>
      <w:r w:rsidRPr="00BD50D5">
        <w:rPr>
          <w:rFonts w:cs="Arial"/>
          <w:i/>
          <w:iCs/>
          <w:szCs w:val="22"/>
          <w:highlight w:val="yellow"/>
          <w:lang w:bidi="ar-SA"/>
        </w:rPr>
        <w:t>and if performance remain</w:t>
      </w:r>
      <w:r w:rsidR="00BD50D5">
        <w:rPr>
          <w:rFonts w:cs="Arial"/>
          <w:i/>
          <w:iCs/>
          <w:szCs w:val="22"/>
          <w:highlight w:val="yellow"/>
          <w:lang w:bidi="ar-SA"/>
        </w:rPr>
        <w:t>s</w:t>
      </w:r>
      <w:r w:rsidRPr="00BD50D5">
        <w:rPr>
          <w:rFonts w:cs="Arial"/>
          <w:i/>
          <w:iCs/>
          <w:szCs w:val="22"/>
          <w:highlight w:val="yellow"/>
          <w:lang w:bidi="ar-SA"/>
        </w:rPr>
        <w:t xml:space="preserve"> unsatisfactory, the </w:t>
      </w:r>
      <w:r w:rsidR="00104801">
        <w:rPr>
          <w:rFonts w:cs="Arial"/>
          <w:i/>
          <w:iCs/>
          <w:szCs w:val="22"/>
          <w:highlight w:val="yellow"/>
          <w:lang w:bidi="ar-SA"/>
        </w:rPr>
        <w:t>fixed term temporary</w:t>
      </w:r>
      <w:r w:rsidRPr="00BD50D5">
        <w:rPr>
          <w:rFonts w:cs="Arial"/>
          <w:i/>
          <w:iCs/>
          <w:szCs w:val="22"/>
          <w:highlight w:val="yellow"/>
          <w:lang w:bidi="ar-SA"/>
        </w:rPr>
        <w:t xml:space="preserve"> employment arrangement would have ended</w:t>
      </w:r>
      <w:r w:rsidRPr="00F520F5">
        <w:rPr>
          <w:rFonts w:cs="Arial"/>
          <w:iCs/>
          <w:szCs w:val="22"/>
          <w:highlight w:val="yellow"/>
          <w:lang w:bidi="ar-SA"/>
        </w:rPr>
        <w:t>].</w:t>
      </w:r>
    </w:p>
    <w:p w14:paraId="6FB6FE81" w14:textId="77777777" w:rsidR="00F520F5" w:rsidRDefault="00F520F5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</w:p>
    <w:p w14:paraId="14DE961D" w14:textId="6B36622A" w:rsidR="00230D3B" w:rsidRDefault="00230D3B" w:rsidP="00DC21F1">
      <w:pPr>
        <w:widowControl w:val="0"/>
        <w:tabs>
          <w:tab w:val="left" w:pos="4536"/>
        </w:tabs>
        <w:ind w:right="-46"/>
        <w:rPr>
          <w:rFonts w:cs="Arial"/>
          <w:i/>
          <w:iCs/>
          <w:szCs w:val="22"/>
          <w:lang w:bidi="ar-SA"/>
        </w:rPr>
      </w:pPr>
      <w:r w:rsidRPr="000A57C7">
        <w:rPr>
          <w:rFonts w:cs="Arial"/>
          <w:i/>
          <w:iCs/>
          <w:szCs w:val="22"/>
          <w:highlight w:val="yellow"/>
          <w:lang w:bidi="ar-SA"/>
        </w:rPr>
        <w:t>[</w:t>
      </w:r>
      <w:r w:rsidR="00BD50D5" w:rsidRPr="000A57C7">
        <w:rPr>
          <w:rFonts w:cs="Arial"/>
          <w:i/>
          <w:iCs/>
          <w:szCs w:val="22"/>
          <w:highlight w:val="yellow"/>
          <w:lang w:bidi="ar-SA"/>
        </w:rPr>
        <w:t xml:space="preserve">GENUINE OPERATIONAL </w:t>
      </w:r>
      <w:r w:rsidR="009E6297" w:rsidRPr="000A57C7">
        <w:rPr>
          <w:rFonts w:cs="Arial"/>
          <w:i/>
          <w:iCs/>
          <w:szCs w:val="22"/>
          <w:highlight w:val="yellow"/>
          <w:lang w:bidi="ar-SA"/>
        </w:rPr>
        <w:t xml:space="preserve">REQUIREMENTS </w:t>
      </w:r>
      <w:r w:rsidR="00BD50D5" w:rsidRPr="000A57C7">
        <w:rPr>
          <w:rFonts w:cs="Arial"/>
          <w:i/>
          <w:iCs/>
          <w:szCs w:val="22"/>
          <w:highlight w:val="yellow"/>
          <w:lang w:bidi="ar-SA"/>
        </w:rPr>
        <w:t xml:space="preserve">NOT TO CONVERT </w:t>
      </w:r>
      <w:r w:rsidR="00F46E9A" w:rsidRPr="000A57C7">
        <w:rPr>
          <w:rFonts w:cs="Arial"/>
          <w:i/>
          <w:iCs/>
          <w:szCs w:val="22"/>
          <w:highlight w:val="yellow"/>
          <w:lang w:bidi="ar-SA"/>
        </w:rPr>
        <w:t xml:space="preserve">ARE NOT RELEVANT WHERE THE </w:t>
      </w:r>
      <w:r w:rsidR="00D040B3" w:rsidRPr="000A57C7">
        <w:rPr>
          <w:rFonts w:cs="Arial"/>
          <w:i/>
          <w:iCs/>
          <w:szCs w:val="22"/>
          <w:highlight w:val="yellow"/>
          <w:lang w:bidi="ar-SA"/>
        </w:rPr>
        <w:t xml:space="preserve">THRESHOLD </w:t>
      </w:r>
      <w:r w:rsidR="00F46E9A" w:rsidRPr="000A57C7">
        <w:rPr>
          <w:rFonts w:cs="Arial"/>
          <w:i/>
          <w:iCs/>
          <w:szCs w:val="22"/>
          <w:highlight w:val="yellow"/>
          <w:lang w:bidi="ar-SA"/>
        </w:rPr>
        <w:t xml:space="preserve">CONDITIONS </w:t>
      </w:r>
      <w:r w:rsidR="001C0E6F" w:rsidRPr="000A57C7">
        <w:rPr>
          <w:rFonts w:cs="Arial"/>
          <w:i/>
          <w:iCs/>
          <w:szCs w:val="22"/>
          <w:highlight w:val="yellow"/>
          <w:lang w:bidi="ar-SA"/>
        </w:rPr>
        <w:t>FOR CONVERSION</w:t>
      </w:r>
      <w:r w:rsidR="00F46E9A" w:rsidRPr="000A57C7">
        <w:rPr>
          <w:rFonts w:cs="Arial"/>
          <w:i/>
          <w:iCs/>
          <w:szCs w:val="22"/>
          <w:highlight w:val="yellow"/>
          <w:lang w:bidi="ar-SA"/>
        </w:rPr>
        <w:t xml:space="preserve"> </w:t>
      </w:r>
      <w:r w:rsidR="001C0E6F" w:rsidRPr="000A57C7">
        <w:rPr>
          <w:rFonts w:cs="Arial"/>
          <w:i/>
          <w:iCs/>
          <w:szCs w:val="22"/>
          <w:highlight w:val="yellow"/>
          <w:lang w:bidi="ar-SA"/>
        </w:rPr>
        <w:t xml:space="preserve">IN THE PS ACT </w:t>
      </w:r>
      <w:r w:rsidR="00F46E9A" w:rsidRPr="000A57C7">
        <w:rPr>
          <w:rFonts w:cs="Arial"/>
          <w:i/>
          <w:iCs/>
          <w:szCs w:val="22"/>
          <w:highlight w:val="yellow"/>
          <w:lang w:bidi="ar-SA"/>
        </w:rPr>
        <w:t>ARE NOT SATISFIED</w:t>
      </w:r>
      <w:r w:rsidRPr="000A57C7">
        <w:rPr>
          <w:rFonts w:cs="Arial"/>
          <w:i/>
          <w:iCs/>
          <w:szCs w:val="22"/>
          <w:highlight w:val="yellow"/>
          <w:lang w:bidi="ar-SA"/>
        </w:rPr>
        <w:t>]</w:t>
      </w:r>
    </w:p>
    <w:p w14:paraId="57A3B736" w14:textId="77777777" w:rsidR="009244CE" w:rsidRPr="00230D3B" w:rsidRDefault="009244CE" w:rsidP="00DC21F1">
      <w:pPr>
        <w:widowControl w:val="0"/>
        <w:tabs>
          <w:tab w:val="left" w:pos="4536"/>
        </w:tabs>
        <w:ind w:right="-46"/>
        <w:rPr>
          <w:rFonts w:cs="Arial"/>
          <w:i/>
          <w:iCs/>
          <w:szCs w:val="22"/>
          <w:lang w:bidi="ar-SA"/>
        </w:rPr>
      </w:pPr>
    </w:p>
    <w:p w14:paraId="1E499016" w14:textId="13BA7266" w:rsidR="009244CE" w:rsidRPr="0003260E" w:rsidRDefault="009244CE" w:rsidP="00DC21F1">
      <w:pPr>
        <w:rPr>
          <w:rFonts w:cs="Arial"/>
          <w:iCs/>
          <w:szCs w:val="22"/>
          <w:lang w:bidi="ar-SA"/>
        </w:rPr>
      </w:pPr>
      <w:r w:rsidRPr="000A57C7">
        <w:rPr>
          <w:rFonts w:cs="Arial"/>
          <w:iCs/>
          <w:szCs w:val="22"/>
          <w:highlight w:val="yellow"/>
          <w:lang w:bidi="ar-SA"/>
        </w:rPr>
        <w:t xml:space="preserve">[WHERE DECISION IS NOT TO CONVERT – </w:t>
      </w:r>
      <w:r w:rsidR="00366456" w:rsidRPr="000A57C7">
        <w:rPr>
          <w:rFonts w:cs="Arial"/>
          <w:iCs/>
          <w:szCs w:val="22"/>
          <w:highlight w:val="yellow"/>
          <w:lang w:bidi="ar-SA"/>
        </w:rPr>
        <w:t xml:space="preserve">CONVERSION </w:t>
      </w:r>
      <w:r w:rsidR="005F35BB" w:rsidRPr="000A57C7">
        <w:rPr>
          <w:rFonts w:cs="Arial"/>
          <w:iCs/>
          <w:szCs w:val="22"/>
          <w:highlight w:val="yellow"/>
          <w:lang w:bidi="ar-SA"/>
        </w:rPr>
        <w:t xml:space="preserve">CONDITIONS </w:t>
      </w:r>
      <w:r w:rsidR="00366456" w:rsidRPr="000A57C7">
        <w:rPr>
          <w:rFonts w:cs="Arial"/>
          <w:iCs/>
          <w:szCs w:val="22"/>
          <w:highlight w:val="yellow"/>
          <w:lang w:bidi="ar-SA"/>
        </w:rPr>
        <w:t xml:space="preserve">ARE </w:t>
      </w:r>
      <w:r w:rsidR="005F35BB" w:rsidRPr="000A57C7">
        <w:rPr>
          <w:rFonts w:cs="Arial"/>
          <w:iCs/>
          <w:szCs w:val="22"/>
          <w:highlight w:val="yellow"/>
          <w:lang w:bidi="ar-SA"/>
        </w:rPr>
        <w:t xml:space="preserve">MET BUT </w:t>
      </w:r>
      <w:r w:rsidR="00D040B3" w:rsidRPr="000A57C7">
        <w:rPr>
          <w:rFonts w:cs="Arial"/>
          <w:iCs/>
          <w:szCs w:val="22"/>
          <w:highlight w:val="yellow"/>
          <w:lang w:bidi="ar-SA"/>
        </w:rPr>
        <w:t xml:space="preserve">IT </w:t>
      </w:r>
      <w:r w:rsidR="00583186" w:rsidRPr="000A57C7">
        <w:rPr>
          <w:rFonts w:cs="Arial"/>
          <w:iCs/>
          <w:szCs w:val="22"/>
          <w:highlight w:val="yellow"/>
          <w:lang w:bidi="ar-SA"/>
        </w:rPr>
        <w:t xml:space="preserve">IS NOT VIABLE OR APPROPRIATE HAVING REGARD TO </w:t>
      </w:r>
      <w:r w:rsidR="002F40D8" w:rsidRPr="000A57C7">
        <w:rPr>
          <w:rFonts w:cs="Arial"/>
          <w:iCs/>
          <w:szCs w:val="22"/>
          <w:highlight w:val="yellow"/>
          <w:lang w:bidi="ar-SA"/>
        </w:rPr>
        <w:t xml:space="preserve">THE GENUINE OPERATIONAL REQUIREMENTS </w:t>
      </w:r>
      <w:r w:rsidR="00583186" w:rsidRPr="000A57C7">
        <w:rPr>
          <w:rFonts w:cs="Arial"/>
          <w:iCs/>
          <w:szCs w:val="22"/>
          <w:highlight w:val="yellow"/>
          <w:lang w:bidi="ar-SA"/>
        </w:rPr>
        <w:t>OF THE AGENCY</w:t>
      </w:r>
      <w:r w:rsidRPr="000A57C7">
        <w:rPr>
          <w:rFonts w:cs="Arial"/>
          <w:iCs/>
          <w:szCs w:val="22"/>
          <w:highlight w:val="yellow"/>
          <w:lang w:bidi="ar-SA"/>
        </w:rPr>
        <w:t>]</w:t>
      </w:r>
    </w:p>
    <w:p w14:paraId="32D383B4" w14:textId="5946F9A6" w:rsidR="00DA4CFE" w:rsidRDefault="00DA4CFE" w:rsidP="00DC21F1">
      <w:pPr>
        <w:rPr>
          <w:shd w:val="clear" w:color="auto" w:fill="FFFF00"/>
        </w:rPr>
      </w:pPr>
    </w:p>
    <w:p w14:paraId="5B59B1DF" w14:textId="425A82F2" w:rsidR="009244CE" w:rsidRPr="0048787E" w:rsidRDefault="009244CE" w:rsidP="00DC21F1">
      <w:pPr>
        <w:rPr>
          <w:rFonts w:cs="Arial"/>
          <w:iCs/>
          <w:szCs w:val="22"/>
          <w:lang w:bidi="ar-SA"/>
        </w:rPr>
      </w:pPr>
      <w:r w:rsidRPr="0048787E">
        <w:rPr>
          <w:rFonts w:cs="Arial"/>
          <w:iCs/>
          <w:szCs w:val="22"/>
          <w:lang w:bidi="ar-SA"/>
        </w:rPr>
        <w:t xml:space="preserve">I have considered the </w:t>
      </w:r>
      <w:r w:rsidR="00E6483A">
        <w:rPr>
          <w:rFonts w:cs="Arial"/>
          <w:iCs/>
          <w:szCs w:val="22"/>
          <w:lang w:bidi="ar-SA"/>
        </w:rPr>
        <w:t xml:space="preserve">conditions for conversion in the PS Act </w:t>
      </w:r>
      <w:r w:rsidRPr="0048787E">
        <w:rPr>
          <w:rFonts w:cs="Arial"/>
          <w:iCs/>
          <w:szCs w:val="22"/>
          <w:lang w:bidi="ar-SA"/>
        </w:rPr>
        <w:t xml:space="preserve">and determined that you have demonstrated merit and there is a continuing need for you to fill the role or a role that is substantially the same. </w:t>
      </w:r>
      <w:r w:rsidR="0048787E">
        <w:rPr>
          <w:rFonts w:cs="Arial"/>
          <w:iCs/>
          <w:szCs w:val="22"/>
          <w:lang w:bidi="ar-SA"/>
        </w:rPr>
        <w:t xml:space="preserve">However, there are genuine operational </w:t>
      </w:r>
      <w:r w:rsidR="006133EF">
        <w:rPr>
          <w:rFonts w:cs="Arial"/>
          <w:iCs/>
          <w:szCs w:val="22"/>
          <w:lang w:bidi="ar-SA"/>
        </w:rPr>
        <w:t xml:space="preserve">requirements of the agency that </w:t>
      </w:r>
      <w:r w:rsidR="00861412">
        <w:rPr>
          <w:rFonts w:cs="Arial"/>
          <w:iCs/>
          <w:szCs w:val="22"/>
          <w:lang w:bidi="ar-SA"/>
        </w:rPr>
        <w:t>mean it is not viable or appropriate to</w:t>
      </w:r>
      <w:r w:rsidR="0048787E">
        <w:rPr>
          <w:rFonts w:cs="Arial"/>
          <w:iCs/>
          <w:szCs w:val="22"/>
          <w:lang w:bidi="ar-SA"/>
        </w:rPr>
        <w:t xml:space="preserve"> convert you </w:t>
      </w:r>
      <w:proofErr w:type="gramStart"/>
      <w:r w:rsidR="0048787E">
        <w:rPr>
          <w:rFonts w:cs="Arial"/>
          <w:iCs/>
          <w:szCs w:val="22"/>
          <w:lang w:bidi="ar-SA"/>
        </w:rPr>
        <w:t>at this time</w:t>
      </w:r>
      <w:proofErr w:type="gramEnd"/>
      <w:r w:rsidR="0048787E">
        <w:rPr>
          <w:rFonts w:cs="Arial"/>
          <w:iCs/>
          <w:szCs w:val="22"/>
          <w:lang w:bidi="ar-SA"/>
        </w:rPr>
        <w:t>.  Specifically, [</w:t>
      </w:r>
      <w:r w:rsidR="0048787E" w:rsidRPr="0048787E">
        <w:rPr>
          <w:rFonts w:cs="Arial"/>
          <w:iCs/>
          <w:szCs w:val="22"/>
          <w:highlight w:val="yellow"/>
          <w:lang w:bidi="ar-SA"/>
        </w:rPr>
        <w:t>AGENCY NAME/BUSINESS UNIT</w:t>
      </w:r>
      <w:r w:rsidR="0048787E">
        <w:rPr>
          <w:rFonts w:cs="Arial"/>
          <w:iCs/>
          <w:szCs w:val="22"/>
          <w:lang w:bidi="ar-SA"/>
        </w:rPr>
        <w:t>] [</w:t>
      </w:r>
      <w:r w:rsidR="0048787E" w:rsidRPr="005F35BB">
        <w:rPr>
          <w:rFonts w:cs="Arial"/>
          <w:iCs/>
          <w:szCs w:val="22"/>
          <w:highlight w:val="yellow"/>
          <w:lang w:bidi="ar-SA"/>
        </w:rPr>
        <w:t xml:space="preserve">insert reasons </w:t>
      </w:r>
      <w:proofErr w:type="gramStart"/>
      <w:r w:rsidR="0048787E" w:rsidRPr="005F35BB">
        <w:rPr>
          <w:rFonts w:cs="Arial"/>
          <w:iCs/>
          <w:szCs w:val="22"/>
          <w:highlight w:val="yellow"/>
          <w:lang w:bidi="ar-SA"/>
        </w:rPr>
        <w:t>e.g.</w:t>
      </w:r>
      <w:proofErr w:type="gramEnd"/>
      <w:r w:rsidR="0048787E" w:rsidRPr="005F35BB">
        <w:rPr>
          <w:rFonts w:cs="Arial"/>
          <w:iCs/>
          <w:szCs w:val="22"/>
          <w:highlight w:val="yellow"/>
          <w:lang w:bidi="ar-SA"/>
        </w:rPr>
        <w:t xml:space="preserve"> is undergoing significant workforce change and your role is one of a group identified as no longer required</w:t>
      </w:r>
      <w:r w:rsidR="00750F02">
        <w:rPr>
          <w:rFonts w:cs="Arial"/>
          <w:iCs/>
          <w:szCs w:val="22"/>
          <w:highlight w:val="yellow"/>
          <w:lang w:bidi="ar-SA"/>
        </w:rPr>
        <w:t xml:space="preserve">; </w:t>
      </w:r>
      <w:r w:rsidR="0048787E" w:rsidRPr="005F35BB">
        <w:rPr>
          <w:rFonts w:cs="Arial"/>
          <w:iCs/>
          <w:szCs w:val="22"/>
          <w:highlight w:val="yellow"/>
          <w:lang w:bidi="ar-SA"/>
        </w:rPr>
        <w:t>your role is part of a project that is in the process of winding down</w:t>
      </w:r>
      <w:r w:rsidR="00750F02">
        <w:rPr>
          <w:rFonts w:cs="Arial"/>
          <w:iCs/>
          <w:szCs w:val="22"/>
          <w:highlight w:val="yellow"/>
          <w:lang w:bidi="ar-SA"/>
        </w:rPr>
        <w:t>;</w:t>
      </w:r>
      <w:r w:rsidR="000A57C7">
        <w:rPr>
          <w:rFonts w:cs="Arial"/>
          <w:iCs/>
          <w:szCs w:val="22"/>
          <w:highlight w:val="yellow"/>
          <w:lang w:bidi="ar-SA"/>
        </w:rPr>
        <w:t xml:space="preserve"> </w:t>
      </w:r>
      <w:r w:rsidR="0048787E" w:rsidRPr="005F35BB">
        <w:rPr>
          <w:rFonts w:cs="Arial"/>
          <w:iCs/>
          <w:szCs w:val="22"/>
          <w:highlight w:val="yellow"/>
          <w:lang w:bidi="ar-SA"/>
        </w:rPr>
        <w:t>your role was part of a temporary business initiative that is coming to a close</w:t>
      </w:r>
      <w:r w:rsidR="0048787E" w:rsidRPr="000A57C7">
        <w:rPr>
          <w:rFonts w:cs="Arial"/>
          <w:iCs/>
          <w:szCs w:val="22"/>
          <w:highlight w:val="yellow"/>
          <w:lang w:bidi="ar-SA"/>
        </w:rPr>
        <w:t>]</w:t>
      </w:r>
      <w:r w:rsidR="0048787E">
        <w:rPr>
          <w:rFonts w:cs="Arial"/>
          <w:iCs/>
          <w:szCs w:val="22"/>
          <w:lang w:bidi="ar-SA"/>
        </w:rPr>
        <w:t xml:space="preserve">, as evidenced in </w:t>
      </w:r>
      <w:r w:rsidR="0048787E" w:rsidRPr="00836521">
        <w:rPr>
          <w:rFonts w:cs="Arial"/>
          <w:iCs/>
          <w:szCs w:val="22"/>
          <w:highlight w:val="yellow"/>
          <w:lang w:bidi="ar-SA"/>
        </w:rPr>
        <w:t>[STRATEGIC/OPERATIONAL</w:t>
      </w:r>
      <w:r w:rsidR="00750F02" w:rsidRPr="00836521">
        <w:rPr>
          <w:rFonts w:cs="Arial"/>
          <w:iCs/>
          <w:szCs w:val="22"/>
          <w:highlight w:val="yellow"/>
          <w:lang w:bidi="ar-SA"/>
        </w:rPr>
        <w:t>/WORKFORCE PLANNING</w:t>
      </w:r>
      <w:r w:rsidR="0048787E" w:rsidRPr="00836521">
        <w:rPr>
          <w:rFonts w:cs="Arial"/>
          <w:iCs/>
          <w:szCs w:val="22"/>
          <w:highlight w:val="yellow"/>
          <w:lang w:bidi="ar-SA"/>
        </w:rPr>
        <w:t xml:space="preserve"> documents]</w:t>
      </w:r>
      <w:r w:rsidR="0048787E">
        <w:rPr>
          <w:rFonts w:cs="Arial"/>
          <w:iCs/>
          <w:szCs w:val="22"/>
          <w:lang w:bidi="ar-SA"/>
        </w:rPr>
        <w:t>.</w:t>
      </w:r>
    </w:p>
    <w:p w14:paraId="228C3238" w14:textId="77777777" w:rsidR="0048787E" w:rsidRDefault="0048787E" w:rsidP="00DC21F1">
      <w:pPr>
        <w:rPr>
          <w:shd w:val="clear" w:color="auto" w:fill="FFFF00"/>
        </w:rPr>
      </w:pPr>
    </w:p>
    <w:p w14:paraId="76C9523E" w14:textId="07E7AFF0" w:rsidR="00750F02" w:rsidRDefault="00ED7D7C" w:rsidP="00DC21F1">
      <w:pPr>
        <w:rPr>
          <w:rFonts w:cs="Arial"/>
          <w:b/>
          <w:szCs w:val="22"/>
        </w:rPr>
      </w:pPr>
      <w:r w:rsidRPr="0076499A">
        <w:rPr>
          <w:rFonts w:cs="Arial"/>
          <w:szCs w:val="22"/>
        </w:rPr>
        <w:t>I have included additional information</w:t>
      </w:r>
      <w:r>
        <w:rPr>
          <w:rFonts w:cs="Arial"/>
          <w:szCs w:val="22"/>
        </w:rPr>
        <w:t xml:space="preserve"> about the process</w:t>
      </w:r>
      <w:r w:rsidR="008C530E">
        <w:rPr>
          <w:rFonts w:cs="Arial"/>
          <w:szCs w:val="22"/>
        </w:rPr>
        <w:t xml:space="preserve"> </w:t>
      </w:r>
      <w:r w:rsidR="00F320AD" w:rsidRPr="00D23097">
        <w:rPr>
          <w:rFonts w:cs="Arial"/>
          <w:szCs w:val="22"/>
          <w:highlight w:val="yellow"/>
        </w:rPr>
        <w:t xml:space="preserve">[DELETE FOLLOWING TEXT ABOUT APPEALS </w:t>
      </w:r>
      <w:r w:rsidR="00A16EE5" w:rsidRPr="00D23097">
        <w:rPr>
          <w:rFonts w:cs="Arial"/>
          <w:szCs w:val="22"/>
          <w:highlight w:val="yellow"/>
        </w:rPr>
        <w:t xml:space="preserve">IF THIS DECISION </w:t>
      </w:r>
      <w:r w:rsidR="00FA6CC8">
        <w:rPr>
          <w:rFonts w:cs="Arial"/>
          <w:szCs w:val="22"/>
          <w:highlight w:val="yellow"/>
        </w:rPr>
        <w:t>WAS MADE UNDER SECTION 149</w:t>
      </w:r>
      <w:r w:rsidR="00F320AD" w:rsidRPr="00D23097">
        <w:rPr>
          <w:rFonts w:cs="Arial"/>
          <w:szCs w:val="22"/>
          <w:highlight w:val="yellow"/>
        </w:rPr>
        <w:t>]</w:t>
      </w:r>
      <w:r w:rsidR="00F320AD">
        <w:rPr>
          <w:rFonts w:cs="Arial"/>
          <w:szCs w:val="22"/>
        </w:rPr>
        <w:t xml:space="preserve"> </w:t>
      </w:r>
      <w:r w:rsidR="008C530E">
        <w:rPr>
          <w:rFonts w:cs="Arial"/>
          <w:szCs w:val="22"/>
        </w:rPr>
        <w:t xml:space="preserve">and </w:t>
      </w:r>
      <w:r w:rsidR="00750F02">
        <w:rPr>
          <w:rFonts w:cs="Arial"/>
          <w:szCs w:val="22"/>
        </w:rPr>
        <w:t>app</w:t>
      </w:r>
      <w:r w:rsidR="008C530E">
        <w:rPr>
          <w:rFonts w:cs="Arial"/>
          <w:szCs w:val="22"/>
        </w:rPr>
        <w:t>eal rights</w:t>
      </w:r>
      <w:r w:rsidRPr="0076499A">
        <w:rPr>
          <w:rFonts w:cs="Arial"/>
          <w:szCs w:val="22"/>
        </w:rPr>
        <w:t xml:space="preserve"> at the end of this letter.</w:t>
      </w:r>
      <w:r w:rsidRPr="003A71CA" w:rsidDel="001961EA">
        <w:rPr>
          <w:rFonts w:cs="Arial"/>
          <w:b/>
          <w:szCs w:val="22"/>
        </w:rPr>
        <w:t xml:space="preserve"> </w:t>
      </w:r>
    </w:p>
    <w:p w14:paraId="5212F52F" w14:textId="77777777" w:rsidR="00750F02" w:rsidRDefault="00750F02" w:rsidP="00DC21F1">
      <w:pPr>
        <w:rPr>
          <w:rFonts w:cs="Arial"/>
          <w:b/>
          <w:szCs w:val="22"/>
        </w:rPr>
      </w:pPr>
    </w:p>
    <w:p w14:paraId="30E28C8D" w14:textId="24650238" w:rsidR="00ED7D7C" w:rsidRDefault="00ED7D7C" w:rsidP="00DC21F1">
      <w:r w:rsidRPr="00E1614C">
        <w:rPr>
          <w:highlight w:val="yellow"/>
        </w:rPr>
        <w:t>[contact name]</w:t>
      </w:r>
      <w:r>
        <w:t xml:space="preserve"> has been assigned as the contact for the review. Should you have any questions regarding this letter, </w:t>
      </w:r>
      <w:bookmarkStart w:id="1" w:name="_Hlk22217009"/>
      <w:r>
        <w:t xml:space="preserve">please contact </w:t>
      </w:r>
      <w:bookmarkEnd w:id="1"/>
      <w:r w:rsidRPr="00E1614C">
        <w:rPr>
          <w:highlight w:val="yellow"/>
        </w:rPr>
        <w:t>[contact]</w:t>
      </w:r>
      <w:r w:rsidRPr="00E1614C">
        <w:t>,</w:t>
      </w:r>
      <w:r>
        <w:t xml:space="preserve"> by email at </w:t>
      </w:r>
      <w:r w:rsidRPr="00E1614C">
        <w:rPr>
          <w:highlight w:val="yellow"/>
        </w:rPr>
        <w:t xml:space="preserve">[insert email] </w:t>
      </w:r>
      <w:r>
        <w:t xml:space="preserve">or by telephone on </w:t>
      </w:r>
      <w:r w:rsidRPr="00E1614C">
        <w:rPr>
          <w:highlight w:val="yellow"/>
        </w:rPr>
        <w:t>[insert phone number].</w:t>
      </w:r>
    </w:p>
    <w:p w14:paraId="6D431CB6" w14:textId="77777777" w:rsidR="0055428B" w:rsidRPr="003A71CA" w:rsidRDefault="0055428B" w:rsidP="00DC21F1">
      <w:pPr>
        <w:widowControl w:val="0"/>
        <w:ind w:right="-46"/>
        <w:rPr>
          <w:rFonts w:cs="Arial"/>
          <w:szCs w:val="22"/>
        </w:rPr>
      </w:pPr>
    </w:p>
    <w:p w14:paraId="42B15B8B" w14:textId="77777777" w:rsidR="0055428B" w:rsidRDefault="0055428B" w:rsidP="00DC21F1">
      <w:pPr>
        <w:widowControl w:val="0"/>
        <w:spacing w:after="60"/>
        <w:rPr>
          <w:rFonts w:cs="Arial"/>
          <w:szCs w:val="22"/>
        </w:rPr>
      </w:pPr>
    </w:p>
    <w:p w14:paraId="2911ACDA" w14:textId="6C2DCD10" w:rsidR="0055428B" w:rsidRPr="00286631" w:rsidRDefault="0055428B" w:rsidP="003D5BBA">
      <w:pPr>
        <w:widowControl w:val="0"/>
        <w:tabs>
          <w:tab w:val="left" w:pos="3564"/>
        </w:tabs>
        <w:spacing w:after="840"/>
      </w:pPr>
      <w:r>
        <w:rPr>
          <w:rFonts w:cs="Arial"/>
          <w:szCs w:val="22"/>
        </w:rPr>
        <w:t>Yours sincerely</w:t>
      </w:r>
      <w:r w:rsidR="003D5BBA">
        <w:rPr>
          <w:rFonts w:cs="Arial"/>
          <w:szCs w:val="22"/>
        </w:rPr>
        <w:tab/>
      </w:r>
    </w:p>
    <w:p w14:paraId="0FB80070" w14:textId="16CA30FF" w:rsidR="00ED7D7C" w:rsidRPr="00286172" w:rsidRDefault="0055428B" w:rsidP="00DC21F1">
      <w:pPr>
        <w:rPr>
          <w:rFonts w:cs="Arial"/>
          <w:b/>
          <w:szCs w:val="22"/>
        </w:rPr>
      </w:pPr>
      <w:r>
        <w:rPr>
          <w:color w:val="000000"/>
        </w:rPr>
        <w:t>[</w:t>
      </w:r>
      <w:r w:rsidR="00F46E9A" w:rsidRPr="00F46E9A">
        <w:rPr>
          <w:color w:val="000000"/>
          <w:highlight w:val="yellow"/>
        </w:rPr>
        <w:t>DELEGATE NAME AND POSITION</w:t>
      </w:r>
      <w:r>
        <w:rPr>
          <w:color w:val="000000"/>
        </w:rPr>
        <w:t>]</w:t>
      </w:r>
    </w:p>
    <w:p w14:paraId="3FABC14B" w14:textId="77777777" w:rsidR="001C7260" w:rsidRDefault="002732D8">
      <w:pPr>
        <w:spacing w:after="20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1C7260">
        <w:rPr>
          <w:rFonts w:cs="Arial"/>
          <w:b/>
          <w:szCs w:val="22"/>
        </w:rPr>
        <w:lastRenderedPageBreak/>
        <w:t xml:space="preserve">Employment summary </w:t>
      </w:r>
    </w:p>
    <w:p w14:paraId="1E5457BE" w14:textId="756BD053" w:rsidR="001C7260" w:rsidRDefault="001C7260">
      <w:pPr>
        <w:spacing w:after="20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(</w:t>
      </w:r>
      <w:r w:rsidRPr="00141BAA">
        <w:rPr>
          <w:rFonts w:cs="Arial"/>
          <w:b/>
          <w:szCs w:val="22"/>
          <w:highlight w:val="yellow"/>
        </w:rPr>
        <w:t>include any previous conversion review decisions and reasons</w:t>
      </w:r>
      <w:r>
        <w:rPr>
          <w:rFonts w:cs="Arial"/>
          <w:b/>
          <w:szCs w:val="22"/>
        </w:rPr>
        <w:t>)</w:t>
      </w:r>
    </w:p>
    <w:p w14:paraId="178857B4" w14:textId="77777777" w:rsidR="001C7260" w:rsidRPr="001C7260" w:rsidRDefault="001C7260">
      <w:pPr>
        <w:spacing w:after="200" w:line="276" w:lineRule="auto"/>
        <w:rPr>
          <w:rFonts w:cs="Arial"/>
          <w:bCs/>
          <w:szCs w:val="22"/>
        </w:rPr>
      </w:pPr>
    </w:p>
    <w:p w14:paraId="68BFD1CD" w14:textId="77777777" w:rsidR="001C7260" w:rsidRPr="001C7260" w:rsidRDefault="001C7260">
      <w:pPr>
        <w:spacing w:after="200" w:line="276" w:lineRule="auto"/>
        <w:rPr>
          <w:rFonts w:cs="Arial"/>
          <w:bCs/>
          <w:szCs w:val="22"/>
        </w:rPr>
      </w:pPr>
    </w:p>
    <w:p w14:paraId="13008F56" w14:textId="649950DB" w:rsidR="001C7260" w:rsidRDefault="001C7260">
      <w:pPr>
        <w:spacing w:after="200"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659A6CE6" w14:textId="77777777" w:rsidR="002732D8" w:rsidRDefault="002732D8">
      <w:pPr>
        <w:spacing w:after="200" w:line="276" w:lineRule="auto"/>
        <w:rPr>
          <w:rFonts w:cs="Arial"/>
          <w:b/>
          <w:szCs w:val="22"/>
        </w:rPr>
      </w:pPr>
    </w:p>
    <w:p w14:paraId="35F3B59E" w14:textId="5BD13830" w:rsidR="00ED7D7C" w:rsidRDefault="00750F02" w:rsidP="00DC21F1">
      <w:pPr>
        <w:widowControl w:val="0"/>
        <w:spacing w:after="60"/>
        <w:rPr>
          <w:rFonts w:cs="Arial"/>
          <w:b/>
          <w:szCs w:val="22"/>
        </w:rPr>
      </w:pPr>
      <w:bookmarkStart w:id="2" w:name="_Hlk53065472"/>
      <w:r>
        <w:rPr>
          <w:rFonts w:cs="Arial"/>
          <w:b/>
          <w:szCs w:val="22"/>
        </w:rPr>
        <w:t>Additional information</w:t>
      </w:r>
    </w:p>
    <w:p w14:paraId="04657E7B" w14:textId="77777777" w:rsidR="00750F02" w:rsidRDefault="00750F02" w:rsidP="00DC21F1">
      <w:pPr>
        <w:widowControl w:val="0"/>
        <w:spacing w:after="60"/>
        <w:rPr>
          <w:rFonts w:cs="Arial"/>
          <w:b/>
          <w:szCs w:val="22"/>
        </w:rPr>
      </w:pPr>
    </w:p>
    <w:p w14:paraId="17879ACE" w14:textId="77777777" w:rsidR="00ED7D7C" w:rsidRDefault="00ED7D7C" w:rsidP="00DC21F1">
      <w:pPr>
        <w:widowControl w:val="0"/>
        <w:spacing w:after="60"/>
        <w:rPr>
          <w:rFonts w:cs="Arial"/>
          <w:b/>
          <w:szCs w:val="22"/>
        </w:rPr>
      </w:pPr>
      <w:r>
        <w:rPr>
          <w:rFonts w:cs="Arial"/>
          <w:b/>
          <w:szCs w:val="22"/>
        </w:rPr>
        <w:t>Decision making framework</w:t>
      </w:r>
    </w:p>
    <w:p w14:paraId="484A8C07" w14:textId="64AAE225" w:rsidR="00ED7D7C" w:rsidRDefault="008A309E" w:rsidP="00DC21F1">
      <w:pPr>
        <w:widowControl w:val="0"/>
        <w:spacing w:after="60"/>
        <w:rPr>
          <w:rFonts w:cs="Arial"/>
          <w:szCs w:val="22"/>
        </w:rPr>
      </w:pPr>
      <w:r>
        <w:rPr>
          <w:rFonts w:cs="Arial"/>
          <w:szCs w:val="22"/>
        </w:rPr>
        <w:t>This review</w:t>
      </w:r>
      <w:r w:rsidR="00ED7D7C" w:rsidRPr="0076499A">
        <w:rPr>
          <w:rFonts w:cs="Arial"/>
          <w:szCs w:val="22"/>
        </w:rPr>
        <w:t xml:space="preserve"> is conducted in accordance with </w:t>
      </w:r>
      <w:r w:rsidR="00FE0CB8">
        <w:rPr>
          <w:rFonts w:cs="Arial"/>
          <w:szCs w:val="22"/>
        </w:rPr>
        <w:t xml:space="preserve">the </w:t>
      </w:r>
      <w:r w:rsidR="00FE0CB8" w:rsidRPr="00D23097">
        <w:rPr>
          <w:rFonts w:cs="Arial"/>
          <w:i/>
          <w:iCs/>
          <w:szCs w:val="22"/>
        </w:rPr>
        <w:t>Public Service Act 2008</w:t>
      </w:r>
      <w:r w:rsidR="00FE0CB8">
        <w:rPr>
          <w:rFonts w:cs="Arial"/>
          <w:szCs w:val="22"/>
        </w:rPr>
        <w:t xml:space="preserve"> </w:t>
      </w:r>
      <w:r w:rsidR="005E677F">
        <w:rPr>
          <w:rFonts w:cs="Arial"/>
          <w:szCs w:val="22"/>
        </w:rPr>
        <w:t xml:space="preserve">(PS Act) </w:t>
      </w:r>
      <w:r w:rsidR="00FE0CB8">
        <w:rPr>
          <w:rFonts w:cs="Arial"/>
          <w:szCs w:val="22"/>
        </w:rPr>
        <w:t xml:space="preserve">and the </w:t>
      </w:r>
      <w:r w:rsidR="00104801">
        <w:rPr>
          <w:rFonts w:cs="Arial"/>
          <w:szCs w:val="22"/>
        </w:rPr>
        <w:t>Fixed term temporary</w:t>
      </w:r>
      <w:r w:rsidR="00ED7D7C" w:rsidRPr="0076499A">
        <w:rPr>
          <w:rFonts w:cs="Arial"/>
          <w:szCs w:val="22"/>
        </w:rPr>
        <w:t xml:space="preserve"> employment</w:t>
      </w:r>
      <w:r w:rsidR="00FE0CB8">
        <w:rPr>
          <w:rFonts w:cs="Arial"/>
          <w:szCs w:val="22"/>
        </w:rPr>
        <w:t xml:space="preserve"> directive</w:t>
      </w:r>
      <w:r w:rsidR="00750F02">
        <w:rPr>
          <w:rFonts w:cs="Arial"/>
          <w:szCs w:val="22"/>
        </w:rPr>
        <w:t xml:space="preserve"> 09/20</w:t>
      </w:r>
      <w:r w:rsidR="00ED7D7C" w:rsidRPr="0076499A">
        <w:rPr>
          <w:rFonts w:cs="Arial"/>
          <w:szCs w:val="22"/>
        </w:rPr>
        <w:t xml:space="preserve">. </w:t>
      </w:r>
      <w:r w:rsidR="005E677F">
        <w:rPr>
          <w:rFonts w:cs="Arial"/>
          <w:szCs w:val="22"/>
        </w:rPr>
        <w:t xml:space="preserve">The PS Act is available at </w:t>
      </w:r>
      <w:hyperlink r:id="rId13" w:history="1">
        <w:r w:rsidR="005E677F" w:rsidRPr="0008382B">
          <w:rPr>
            <w:rStyle w:val="Hyperlink"/>
            <w:rFonts w:cs="Arial"/>
            <w:szCs w:val="22"/>
          </w:rPr>
          <w:t>https://www.legislation.qld.gov.au/view/html/inforce/current/act-2008-038</w:t>
        </w:r>
      </w:hyperlink>
      <w:r w:rsidR="005E677F">
        <w:rPr>
          <w:rFonts w:cs="Arial"/>
          <w:szCs w:val="22"/>
        </w:rPr>
        <w:t xml:space="preserve"> and the</w:t>
      </w:r>
      <w:r w:rsidR="005E677F" w:rsidRPr="0076499A">
        <w:rPr>
          <w:rFonts w:cs="Arial"/>
          <w:szCs w:val="22"/>
        </w:rPr>
        <w:t xml:space="preserve"> </w:t>
      </w:r>
      <w:r w:rsidR="00ED7D7C" w:rsidRPr="0076499A">
        <w:rPr>
          <w:rFonts w:cs="Arial"/>
          <w:szCs w:val="22"/>
        </w:rPr>
        <w:t xml:space="preserve">directive is available at </w:t>
      </w:r>
      <w:hyperlink r:id="rId14" w:history="1">
        <w:r w:rsidR="00FE0CB8">
          <w:rPr>
            <w:rStyle w:val="Hyperlink"/>
          </w:rPr>
          <w:t>https://www.forgov.qld.gov.au/documents/directive/0920/temporary-employment</w:t>
        </w:r>
      </w:hyperlink>
      <w:r w:rsidR="005E677F">
        <w:t>.</w:t>
      </w:r>
    </w:p>
    <w:p w14:paraId="5CAD2B7F" w14:textId="77777777" w:rsidR="00A76E83" w:rsidRDefault="00A76E83" w:rsidP="00DC21F1">
      <w:pPr>
        <w:widowControl w:val="0"/>
        <w:spacing w:after="60"/>
        <w:rPr>
          <w:rFonts w:cs="Arial"/>
          <w:b/>
          <w:szCs w:val="22"/>
        </w:rPr>
      </w:pPr>
    </w:p>
    <w:p w14:paraId="1B6782FB" w14:textId="5288DF93" w:rsidR="00290228" w:rsidRDefault="00A76E83" w:rsidP="00DC21F1">
      <w:pPr>
        <w:widowControl w:val="0"/>
        <w:spacing w:after="6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Eligibility </w:t>
      </w:r>
      <w:r w:rsidR="00750F02">
        <w:rPr>
          <w:rFonts w:cs="Arial"/>
          <w:b/>
          <w:szCs w:val="22"/>
        </w:rPr>
        <w:t>for review – section 149</w:t>
      </w:r>
      <w:r w:rsidR="00290228">
        <w:rPr>
          <w:rFonts w:cs="Arial"/>
          <w:b/>
          <w:szCs w:val="22"/>
        </w:rPr>
        <w:t>, 149B</w:t>
      </w:r>
    </w:p>
    <w:p w14:paraId="3B71B5E3" w14:textId="7432B270" w:rsidR="00A76E83" w:rsidRDefault="00AD5611" w:rsidP="00DC21F1">
      <w:pPr>
        <w:widowControl w:val="0"/>
        <w:tabs>
          <w:tab w:val="left" w:pos="4536"/>
        </w:tabs>
        <w:ind w:right="-46"/>
        <w:rPr>
          <w:rFonts w:cs="Arial"/>
          <w:iCs/>
          <w:szCs w:val="22"/>
          <w:lang w:bidi="ar-SA"/>
        </w:rPr>
      </w:pPr>
      <w:r>
        <w:rPr>
          <w:rFonts w:cs="Arial"/>
          <w:iCs/>
          <w:szCs w:val="22"/>
          <w:lang w:bidi="ar-SA"/>
        </w:rPr>
        <w:t>To be</w:t>
      </w:r>
      <w:r w:rsidR="00A76E83">
        <w:rPr>
          <w:rFonts w:cs="Arial"/>
          <w:iCs/>
          <w:szCs w:val="22"/>
          <w:lang w:bidi="ar-SA"/>
        </w:rPr>
        <w:t xml:space="preserve"> eligib</w:t>
      </w:r>
      <w:r>
        <w:rPr>
          <w:rFonts w:cs="Arial"/>
          <w:iCs/>
          <w:szCs w:val="22"/>
          <w:lang w:bidi="ar-SA"/>
        </w:rPr>
        <w:t>le</w:t>
      </w:r>
      <w:r w:rsidR="00A76E83">
        <w:rPr>
          <w:rFonts w:cs="Arial"/>
          <w:iCs/>
          <w:szCs w:val="22"/>
          <w:lang w:bidi="ar-SA"/>
        </w:rPr>
        <w:t xml:space="preserve"> for </w:t>
      </w:r>
      <w:r>
        <w:rPr>
          <w:rFonts w:cs="Arial"/>
          <w:iCs/>
          <w:szCs w:val="22"/>
          <w:lang w:bidi="ar-SA"/>
        </w:rPr>
        <w:t xml:space="preserve">a </w:t>
      </w:r>
      <w:r w:rsidR="00104801">
        <w:rPr>
          <w:rFonts w:cs="Arial"/>
          <w:iCs/>
          <w:szCs w:val="22"/>
          <w:lang w:bidi="ar-SA"/>
        </w:rPr>
        <w:t>fixed term temporary</w:t>
      </w:r>
      <w:r>
        <w:rPr>
          <w:rFonts w:cs="Arial"/>
          <w:iCs/>
          <w:szCs w:val="22"/>
          <w:lang w:bidi="ar-SA"/>
        </w:rPr>
        <w:t xml:space="preserve"> to permanent employment </w:t>
      </w:r>
      <w:r w:rsidR="00A76E83">
        <w:rPr>
          <w:rFonts w:cs="Arial"/>
          <w:iCs/>
          <w:szCs w:val="22"/>
          <w:lang w:bidi="ar-SA"/>
        </w:rPr>
        <w:t>review</w:t>
      </w:r>
      <w:r>
        <w:rPr>
          <w:rFonts w:cs="Arial"/>
          <w:iCs/>
          <w:szCs w:val="22"/>
          <w:lang w:bidi="ar-SA"/>
        </w:rPr>
        <w:t xml:space="preserve">, you must </w:t>
      </w:r>
    </w:p>
    <w:p w14:paraId="1AECBA26" w14:textId="57F46E51" w:rsidR="00A76E83" w:rsidRPr="00D23097" w:rsidRDefault="00A76E83" w:rsidP="00D23097">
      <w:pPr>
        <w:pStyle w:val="ListParagraph"/>
        <w:widowControl w:val="0"/>
        <w:numPr>
          <w:ilvl w:val="0"/>
          <w:numId w:val="8"/>
        </w:numPr>
        <w:tabs>
          <w:tab w:val="left" w:pos="4536"/>
        </w:tabs>
        <w:ind w:left="426" w:right="-46" w:hanging="426"/>
        <w:rPr>
          <w:rFonts w:cs="Arial"/>
          <w:iCs/>
          <w:szCs w:val="22"/>
          <w:lang w:bidi="ar-SA"/>
        </w:rPr>
      </w:pPr>
      <w:r w:rsidRPr="00D23097">
        <w:rPr>
          <w:rFonts w:cs="Arial"/>
          <w:iCs/>
          <w:szCs w:val="22"/>
          <w:lang w:bidi="ar-SA"/>
        </w:rPr>
        <w:t xml:space="preserve">be a </w:t>
      </w:r>
      <w:r w:rsidR="00104801" w:rsidRPr="00D23097">
        <w:rPr>
          <w:rFonts w:cs="Arial"/>
          <w:b/>
          <w:bCs/>
          <w:iCs/>
          <w:szCs w:val="22"/>
          <w:lang w:bidi="ar-SA"/>
        </w:rPr>
        <w:t>fixed term temporary</w:t>
      </w:r>
      <w:r w:rsidRPr="00D23097">
        <w:rPr>
          <w:rFonts w:cs="Arial"/>
          <w:b/>
          <w:bCs/>
          <w:iCs/>
          <w:szCs w:val="22"/>
          <w:lang w:bidi="ar-SA"/>
        </w:rPr>
        <w:t xml:space="preserve"> employee</w:t>
      </w:r>
    </w:p>
    <w:p w14:paraId="12EBC7DB" w14:textId="69E525BC" w:rsidR="000F56BB" w:rsidRDefault="00AD5611" w:rsidP="00D23097">
      <w:pPr>
        <w:pStyle w:val="ListParagraph"/>
        <w:widowControl w:val="0"/>
        <w:numPr>
          <w:ilvl w:val="0"/>
          <w:numId w:val="8"/>
        </w:numPr>
        <w:tabs>
          <w:tab w:val="left" w:pos="4536"/>
        </w:tabs>
        <w:ind w:left="426" w:right="-46" w:hanging="426"/>
        <w:rPr>
          <w:rFonts w:cs="Arial"/>
          <w:iCs/>
          <w:szCs w:val="22"/>
          <w:lang w:bidi="ar-SA"/>
        </w:rPr>
      </w:pPr>
      <w:r>
        <w:rPr>
          <w:rFonts w:cs="Arial"/>
          <w:iCs/>
          <w:szCs w:val="22"/>
          <w:lang w:bidi="ar-SA"/>
        </w:rPr>
        <w:t xml:space="preserve">have been </w:t>
      </w:r>
      <w:r w:rsidR="006A751F">
        <w:rPr>
          <w:rFonts w:cs="Arial"/>
          <w:iCs/>
          <w:szCs w:val="22"/>
          <w:lang w:bidi="ar-SA"/>
        </w:rPr>
        <w:t xml:space="preserve">employed </w:t>
      </w:r>
      <w:r w:rsidR="00A76E83">
        <w:rPr>
          <w:rFonts w:cs="Arial"/>
          <w:iCs/>
          <w:szCs w:val="22"/>
          <w:lang w:bidi="ar-SA"/>
        </w:rPr>
        <w:t>in the agency for</w:t>
      </w:r>
      <w:r w:rsidR="00225420">
        <w:rPr>
          <w:rFonts w:cs="Arial"/>
          <w:iCs/>
          <w:szCs w:val="22"/>
          <w:lang w:bidi="ar-SA"/>
        </w:rPr>
        <w:t xml:space="preserve"> either</w:t>
      </w:r>
      <w:r w:rsidR="009E6203">
        <w:rPr>
          <w:rFonts w:cs="Arial"/>
          <w:iCs/>
          <w:szCs w:val="22"/>
          <w:lang w:bidi="ar-SA"/>
        </w:rPr>
        <w:t xml:space="preserve"> </w:t>
      </w:r>
      <w:r w:rsidR="00196B4E" w:rsidRPr="00D23097">
        <w:rPr>
          <w:rFonts w:cs="Arial"/>
          <w:b/>
          <w:bCs/>
          <w:iCs/>
          <w:szCs w:val="22"/>
          <w:lang w:bidi="ar-SA"/>
        </w:rPr>
        <w:t>one year</w:t>
      </w:r>
      <w:r w:rsidR="009E6203" w:rsidRPr="00D23097">
        <w:rPr>
          <w:rFonts w:cs="Arial"/>
          <w:b/>
          <w:bCs/>
          <w:iCs/>
          <w:szCs w:val="22"/>
          <w:lang w:bidi="ar-SA"/>
        </w:rPr>
        <w:t xml:space="preserve"> or </w:t>
      </w:r>
      <w:r w:rsidR="00A76E83" w:rsidRPr="00D23097">
        <w:rPr>
          <w:rFonts w:cs="Arial"/>
          <w:b/>
          <w:bCs/>
          <w:iCs/>
          <w:szCs w:val="22"/>
          <w:lang w:bidi="ar-SA"/>
        </w:rPr>
        <w:t>two years continuously</w:t>
      </w:r>
      <w:r w:rsidR="000E5936">
        <w:rPr>
          <w:rFonts w:cs="Arial"/>
          <w:iCs/>
          <w:szCs w:val="22"/>
          <w:lang w:bidi="ar-SA"/>
        </w:rPr>
        <w:t xml:space="preserve"> (</w:t>
      </w:r>
      <w:r w:rsidR="00FE73E7">
        <w:rPr>
          <w:rFonts w:cs="Arial"/>
          <w:iCs/>
          <w:szCs w:val="22"/>
          <w:lang w:bidi="ar-SA"/>
        </w:rPr>
        <w:t>including casual e</w:t>
      </w:r>
      <w:r w:rsidR="0018116A">
        <w:rPr>
          <w:rFonts w:cs="Arial"/>
          <w:iCs/>
          <w:szCs w:val="22"/>
          <w:lang w:bidi="ar-SA"/>
        </w:rPr>
        <w:t>ngagements</w:t>
      </w:r>
      <w:r w:rsidR="001A5141">
        <w:rPr>
          <w:rFonts w:cs="Arial"/>
          <w:iCs/>
          <w:szCs w:val="22"/>
          <w:lang w:bidi="ar-SA"/>
        </w:rPr>
        <w:t>)</w:t>
      </w:r>
      <w:r w:rsidR="00A76E83">
        <w:rPr>
          <w:rFonts w:cs="Arial"/>
          <w:iCs/>
          <w:szCs w:val="22"/>
          <w:lang w:bidi="ar-SA"/>
        </w:rPr>
        <w:t xml:space="preserve"> </w:t>
      </w:r>
    </w:p>
    <w:p w14:paraId="06ADF5EF" w14:textId="326C68B2" w:rsidR="00A76E83" w:rsidRDefault="00FE0CB8" w:rsidP="00D23097">
      <w:pPr>
        <w:pStyle w:val="ListParagraph"/>
        <w:widowControl w:val="0"/>
        <w:numPr>
          <w:ilvl w:val="0"/>
          <w:numId w:val="8"/>
        </w:numPr>
        <w:tabs>
          <w:tab w:val="left" w:pos="4536"/>
        </w:tabs>
        <w:ind w:left="426" w:right="-46" w:hanging="426"/>
        <w:rPr>
          <w:rFonts w:cs="Arial"/>
          <w:iCs/>
          <w:szCs w:val="22"/>
          <w:lang w:bidi="ar-SA"/>
        </w:rPr>
      </w:pPr>
      <w:r>
        <w:rPr>
          <w:rFonts w:cs="Arial"/>
          <w:iCs/>
          <w:szCs w:val="22"/>
          <w:lang w:bidi="ar-SA"/>
        </w:rPr>
        <w:t xml:space="preserve">have </w:t>
      </w:r>
      <w:r w:rsidR="004B76DB">
        <w:rPr>
          <w:rFonts w:cs="Arial"/>
          <w:iCs/>
          <w:szCs w:val="22"/>
          <w:lang w:bidi="ar-SA"/>
        </w:rPr>
        <w:t xml:space="preserve">had </w:t>
      </w:r>
      <w:r w:rsidRPr="00D23097">
        <w:rPr>
          <w:rFonts w:cs="Arial"/>
          <w:b/>
          <w:bCs/>
          <w:iCs/>
          <w:szCs w:val="22"/>
          <w:lang w:bidi="ar-SA"/>
        </w:rPr>
        <w:t xml:space="preserve">total </w:t>
      </w:r>
      <w:r w:rsidR="00A76E83" w:rsidRPr="00D23097">
        <w:rPr>
          <w:rFonts w:cs="Arial"/>
          <w:b/>
          <w:bCs/>
          <w:iCs/>
          <w:szCs w:val="22"/>
          <w:lang w:bidi="ar-SA"/>
        </w:rPr>
        <w:t>breaks</w:t>
      </w:r>
      <w:r w:rsidR="00A76E83">
        <w:rPr>
          <w:rFonts w:cs="Arial"/>
          <w:iCs/>
          <w:szCs w:val="22"/>
          <w:lang w:bidi="ar-SA"/>
        </w:rPr>
        <w:t xml:space="preserve"> in employment of </w:t>
      </w:r>
      <w:r w:rsidR="00A76E83" w:rsidRPr="00D23097">
        <w:rPr>
          <w:rFonts w:cs="Arial"/>
          <w:b/>
          <w:bCs/>
          <w:iCs/>
          <w:szCs w:val="22"/>
          <w:lang w:bidi="ar-SA"/>
        </w:rPr>
        <w:t xml:space="preserve">less than </w:t>
      </w:r>
      <w:r w:rsidR="00225420" w:rsidRPr="00D23097">
        <w:rPr>
          <w:rFonts w:cs="Arial"/>
          <w:b/>
          <w:bCs/>
          <w:iCs/>
          <w:szCs w:val="22"/>
          <w:lang w:bidi="ar-SA"/>
        </w:rPr>
        <w:t>six weeks</w:t>
      </w:r>
      <w:r w:rsidR="00225420">
        <w:rPr>
          <w:rFonts w:cs="Arial"/>
          <w:iCs/>
          <w:szCs w:val="22"/>
          <w:lang w:bidi="ar-SA"/>
        </w:rPr>
        <w:t xml:space="preserve"> in </w:t>
      </w:r>
      <w:r w:rsidR="00067568">
        <w:rPr>
          <w:rFonts w:cs="Arial"/>
          <w:iCs/>
          <w:szCs w:val="22"/>
          <w:lang w:bidi="ar-SA"/>
        </w:rPr>
        <w:t>the previous</w:t>
      </w:r>
      <w:r w:rsidR="00D14059">
        <w:rPr>
          <w:rFonts w:cs="Arial"/>
          <w:iCs/>
          <w:szCs w:val="22"/>
          <w:lang w:bidi="ar-SA"/>
        </w:rPr>
        <w:t xml:space="preserve"> </w:t>
      </w:r>
      <w:proofErr w:type="spellStart"/>
      <w:r w:rsidR="00D14059">
        <w:rPr>
          <w:rFonts w:cs="Arial"/>
          <w:iCs/>
          <w:szCs w:val="22"/>
          <w:lang w:bidi="ar-SA"/>
        </w:rPr>
        <w:t xml:space="preserve">year’s </w:t>
      </w:r>
      <w:r w:rsidR="00242ED0">
        <w:rPr>
          <w:rFonts w:cs="Arial"/>
          <w:iCs/>
          <w:szCs w:val="22"/>
          <w:lang w:bidi="ar-SA"/>
        </w:rPr>
        <w:t>service</w:t>
      </w:r>
      <w:proofErr w:type="spellEnd"/>
      <w:r>
        <w:rPr>
          <w:rFonts w:cs="Arial"/>
          <w:iCs/>
          <w:szCs w:val="22"/>
          <w:lang w:bidi="ar-SA"/>
        </w:rPr>
        <w:t xml:space="preserve"> </w:t>
      </w:r>
      <w:r w:rsidRPr="00D23097">
        <w:rPr>
          <w:rFonts w:cs="Arial"/>
          <w:b/>
          <w:bCs/>
          <w:iCs/>
          <w:szCs w:val="22"/>
          <w:lang w:bidi="ar-SA"/>
        </w:rPr>
        <w:t>or 12 weeks</w:t>
      </w:r>
      <w:r>
        <w:rPr>
          <w:rFonts w:cs="Arial"/>
          <w:iCs/>
          <w:szCs w:val="22"/>
          <w:lang w:bidi="ar-SA"/>
        </w:rPr>
        <w:t xml:space="preserve"> in the previous two </w:t>
      </w:r>
      <w:proofErr w:type="spellStart"/>
      <w:r>
        <w:rPr>
          <w:rFonts w:cs="Arial"/>
          <w:iCs/>
          <w:szCs w:val="22"/>
          <w:lang w:bidi="ar-SA"/>
        </w:rPr>
        <w:t>years service</w:t>
      </w:r>
      <w:proofErr w:type="spellEnd"/>
      <w:r w:rsidR="00067568">
        <w:rPr>
          <w:rFonts w:cs="Arial"/>
          <w:iCs/>
          <w:szCs w:val="22"/>
          <w:lang w:bidi="ar-SA"/>
        </w:rPr>
        <w:t>.</w:t>
      </w:r>
    </w:p>
    <w:p w14:paraId="5FA797A6" w14:textId="77777777" w:rsidR="00A76E83" w:rsidRDefault="00A76E83" w:rsidP="00DC21F1">
      <w:pPr>
        <w:widowControl w:val="0"/>
        <w:spacing w:after="60"/>
        <w:rPr>
          <w:rFonts w:cs="Arial"/>
          <w:b/>
          <w:szCs w:val="22"/>
        </w:rPr>
      </w:pPr>
    </w:p>
    <w:p w14:paraId="18A4960D" w14:textId="03F93DF3" w:rsidR="00ED7D7C" w:rsidRDefault="00ED7D7C" w:rsidP="00DC21F1">
      <w:pPr>
        <w:widowControl w:val="0"/>
        <w:spacing w:after="6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Conditions for </w:t>
      </w:r>
      <w:r w:rsidR="00104801">
        <w:rPr>
          <w:rFonts w:cs="Arial"/>
          <w:b/>
          <w:szCs w:val="22"/>
        </w:rPr>
        <w:t>fixed term temporary</w:t>
      </w:r>
      <w:r w:rsidR="00AD5611">
        <w:rPr>
          <w:rFonts w:cs="Arial"/>
          <w:b/>
          <w:szCs w:val="22"/>
        </w:rPr>
        <w:t xml:space="preserve"> to permanent </w:t>
      </w:r>
      <w:r>
        <w:rPr>
          <w:rFonts w:cs="Arial"/>
          <w:b/>
          <w:szCs w:val="22"/>
        </w:rPr>
        <w:t>conversion</w:t>
      </w:r>
      <w:r w:rsidR="00290228">
        <w:rPr>
          <w:rFonts w:cs="Arial"/>
          <w:b/>
          <w:szCs w:val="22"/>
        </w:rPr>
        <w:t xml:space="preserve"> – sections 149A,149B</w:t>
      </w:r>
      <w:r>
        <w:rPr>
          <w:rFonts w:cs="Arial"/>
          <w:b/>
          <w:szCs w:val="22"/>
        </w:rPr>
        <w:t xml:space="preserve"> </w:t>
      </w:r>
    </w:p>
    <w:p w14:paraId="4984440B" w14:textId="52268C15" w:rsidR="00ED7D7C" w:rsidRPr="00C55CE7" w:rsidRDefault="00ED7D7C" w:rsidP="00D23097">
      <w:pPr>
        <w:pStyle w:val="ListParagraph"/>
        <w:numPr>
          <w:ilvl w:val="0"/>
          <w:numId w:val="9"/>
        </w:numPr>
        <w:ind w:left="426" w:hanging="426"/>
      </w:pPr>
      <w:r w:rsidRPr="00E8041E">
        <w:t xml:space="preserve">There is a </w:t>
      </w:r>
      <w:r w:rsidRPr="00D23097">
        <w:rPr>
          <w:b/>
          <w:bCs/>
        </w:rPr>
        <w:t>continuing need</w:t>
      </w:r>
      <w:r w:rsidRPr="00E8041E">
        <w:t xml:space="preserve"> for the </w:t>
      </w:r>
      <w:r w:rsidR="00104801" w:rsidRPr="00C55CE7">
        <w:t>fixed term temporary</w:t>
      </w:r>
      <w:r w:rsidRPr="00C55CE7">
        <w:t xml:space="preserve"> employee to be employed</w:t>
      </w:r>
      <w:r w:rsidR="00AD5611" w:rsidRPr="00C55CE7">
        <w:t xml:space="preserve"> in the role in question</w:t>
      </w:r>
      <w:r w:rsidR="0025020C">
        <w:t xml:space="preserve"> or </w:t>
      </w:r>
      <w:r w:rsidR="00AD5611" w:rsidRPr="00E8041E">
        <w:t xml:space="preserve">there is a continuing need for the </w:t>
      </w:r>
      <w:r w:rsidR="00104801" w:rsidRPr="00E8041E">
        <w:t>fixed term temporary</w:t>
      </w:r>
      <w:r w:rsidR="00AD5611" w:rsidRPr="00E8041E">
        <w:t xml:space="preserve"> employee to be employed in a role which is the same or substantially the same. </w:t>
      </w:r>
    </w:p>
    <w:p w14:paraId="388E5791" w14:textId="2BD8D7DF" w:rsidR="00D96B9F" w:rsidRPr="00D23097" w:rsidRDefault="00D96B9F" w:rsidP="00D23097">
      <w:pPr>
        <w:pStyle w:val="ListParagraph"/>
        <w:widowControl w:val="0"/>
        <w:numPr>
          <w:ilvl w:val="0"/>
          <w:numId w:val="9"/>
        </w:numPr>
        <w:spacing w:after="60"/>
        <w:ind w:left="426" w:hanging="426"/>
        <w:rPr>
          <w:rFonts w:cs="Arial"/>
          <w:szCs w:val="22"/>
        </w:rPr>
      </w:pPr>
      <w:r w:rsidRPr="00D23097">
        <w:rPr>
          <w:rFonts w:cs="Arial"/>
          <w:b/>
          <w:bCs/>
          <w:szCs w:val="22"/>
        </w:rPr>
        <w:t>Merit</w:t>
      </w:r>
      <w:r w:rsidR="00973BAB" w:rsidRPr="00D23097">
        <w:rPr>
          <w:rFonts w:cs="Arial"/>
          <w:szCs w:val="22"/>
        </w:rPr>
        <w:t xml:space="preserve"> of the employee</w:t>
      </w:r>
      <w:r w:rsidRPr="00D23097">
        <w:rPr>
          <w:rFonts w:cs="Arial"/>
          <w:szCs w:val="22"/>
        </w:rPr>
        <w:t xml:space="preserve"> for the role has been established.</w:t>
      </w:r>
    </w:p>
    <w:p w14:paraId="65878BC1" w14:textId="5D65F2F4" w:rsidR="00D96B9F" w:rsidRDefault="00865AA4" w:rsidP="00D23097">
      <w:pPr>
        <w:pStyle w:val="ListParagraph"/>
        <w:widowControl w:val="0"/>
        <w:numPr>
          <w:ilvl w:val="0"/>
          <w:numId w:val="9"/>
        </w:numPr>
        <w:spacing w:after="6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Any requirements of an industrial instrument are complied with in relation to the decision</w:t>
      </w:r>
    </w:p>
    <w:p w14:paraId="653C04FB" w14:textId="46AEB797" w:rsidR="00ED7D7C" w:rsidRPr="00385DDE" w:rsidRDefault="00ED7D7C" w:rsidP="00D23097">
      <w:pPr>
        <w:pStyle w:val="ListParagraph"/>
        <w:widowControl w:val="0"/>
        <w:numPr>
          <w:ilvl w:val="0"/>
          <w:numId w:val="9"/>
        </w:numPr>
        <w:spacing w:after="60"/>
        <w:ind w:left="426" w:hanging="426"/>
        <w:rPr>
          <w:rFonts w:cs="Arial"/>
          <w:szCs w:val="22"/>
        </w:rPr>
      </w:pPr>
      <w:r w:rsidRPr="00385DDE">
        <w:rPr>
          <w:rFonts w:cs="Arial"/>
          <w:szCs w:val="22"/>
        </w:rPr>
        <w:t xml:space="preserve">The </w:t>
      </w:r>
      <w:r w:rsidR="00104801" w:rsidRPr="00385DDE">
        <w:rPr>
          <w:rFonts w:cs="Arial"/>
          <w:szCs w:val="22"/>
        </w:rPr>
        <w:t>fixed term temporary</w:t>
      </w:r>
      <w:r w:rsidRPr="00385DDE">
        <w:rPr>
          <w:rFonts w:cs="Arial"/>
          <w:szCs w:val="22"/>
        </w:rPr>
        <w:t xml:space="preserve"> employee should be converted to permanent unless</w:t>
      </w:r>
      <w:r w:rsidR="00F826DF">
        <w:rPr>
          <w:rFonts w:cs="Arial"/>
          <w:szCs w:val="22"/>
        </w:rPr>
        <w:t xml:space="preserve"> it is </w:t>
      </w:r>
      <w:r w:rsidR="00F826DF" w:rsidRPr="00D23097">
        <w:rPr>
          <w:rFonts w:cs="Arial"/>
          <w:b/>
          <w:bCs/>
          <w:szCs w:val="22"/>
        </w:rPr>
        <w:t>not viable or appropriate</w:t>
      </w:r>
      <w:r w:rsidR="00F826DF">
        <w:rPr>
          <w:rFonts w:cs="Arial"/>
          <w:szCs w:val="22"/>
        </w:rPr>
        <w:t xml:space="preserve"> having regard to</w:t>
      </w:r>
      <w:r w:rsidRPr="00385DDE">
        <w:rPr>
          <w:rFonts w:cs="Arial"/>
          <w:szCs w:val="22"/>
        </w:rPr>
        <w:t xml:space="preserve"> the </w:t>
      </w:r>
      <w:r w:rsidRPr="00D23097">
        <w:rPr>
          <w:rFonts w:cs="Arial"/>
          <w:b/>
          <w:bCs/>
          <w:szCs w:val="22"/>
        </w:rPr>
        <w:t xml:space="preserve">genuine operational </w:t>
      </w:r>
      <w:r w:rsidR="00F826DF" w:rsidRPr="00D23097">
        <w:rPr>
          <w:rFonts w:cs="Arial"/>
          <w:b/>
          <w:bCs/>
          <w:szCs w:val="22"/>
        </w:rPr>
        <w:t>requirements</w:t>
      </w:r>
      <w:r w:rsidR="00F826DF">
        <w:rPr>
          <w:rFonts w:cs="Arial"/>
          <w:szCs w:val="22"/>
        </w:rPr>
        <w:t xml:space="preserve"> of the agency</w:t>
      </w:r>
      <w:r w:rsidRPr="00385DDE">
        <w:rPr>
          <w:rFonts w:cs="Arial"/>
          <w:szCs w:val="22"/>
        </w:rPr>
        <w:t>.</w:t>
      </w:r>
    </w:p>
    <w:p w14:paraId="2AF1C9F2" w14:textId="7A5D10B2" w:rsidR="005E677F" w:rsidRDefault="005E677F" w:rsidP="005E677F">
      <w:pPr>
        <w:widowControl w:val="0"/>
        <w:spacing w:after="60"/>
        <w:rPr>
          <w:rFonts w:cs="Arial"/>
          <w:szCs w:val="22"/>
        </w:rPr>
      </w:pPr>
    </w:p>
    <w:p w14:paraId="5F56657D" w14:textId="1F2ACE00" w:rsidR="005E677F" w:rsidRPr="00D23097" w:rsidRDefault="005E677F" w:rsidP="005E677F">
      <w:pPr>
        <w:widowControl w:val="0"/>
        <w:spacing w:after="60"/>
        <w:rPr>
          <w:rFonts w:cs="Arial"/>
          <w:b/>
          <w:bCs/>
          <w:szCs w:val="22"/>
        </w:rPr>
      </w:pPr>
      <w:r w:rsidRPr="00D23097">
        <w:rPr>
          <w:rFonts w:cs="Arial"/>
          <w:b/>
          <w:bCs/>
          <w:szCs w:val="22"/>
        </w:rPr>
        <w:t>Merit principle</w:t>
      </w:r>
      <w:r>
        <w:rPr>
          <w:rFonts w:cs="Arial"/>
          <w:b/>
          <w:bCs/>
          <w:szCs w:val="22"/>
        </w:rPr>
        <w:t xml:space="preserve"> and merit criteria</w:t>
      </w:r>
      <w:r w:rsidRPr="00D23097">
        <w:rPr>
          <w:rFonts w:cs="Arial"/>
          <w:b/>
          <w:bCs/>
          <w:szCs w:val="22"/>
        </w:rPr>
        <w:t xml:space="preserve"> – sections 27, 28</w:t>
      </w:r>
    </w:p>
    <w:p w14:paraId="118F0AD6" w14:textId="593441F2" w:rsidR="005E677F" w:rsidRPr="005E677F" w:rsidRDefault="005E677F" w:rsidP="005E677F">
      <w:pPr>
        <w:widowControl w:val="0"/>
        <w:spacing w:after="60"/>
        <w:rPr>
          <w:rFonts w:cs="Arial"/>
          <w:szCs w:val="22"/>
        </w:rPr>
      </w:pPr>
      <w:r w:rsidRPr="005E677F">
        <w:rPr>
          <w:rFonts w:cs="Arial"/>
          <w:szCs w:val="22"/>
        </w:rPr>
        <w:t xml:space="preserve">The </w:t>
      </w:r>
      <w:r w:rsidRPr="00D23097">
        <w:rPr>
          <w:rFonts w:cs="Arial"/>
          <w:b/>
          <w:bCs/>
          <w:szCs w:val="22"/>
        </w:rPr>
        <w:t>merit principle</w:t>
      </w:r>
    </w:p>
    <w:p w14:paraId="379F6EDD" w14:textId="6AA1ED60" w:rsidR="005E677F" w:rsidRPr="005E677F" w:rsidRDefault="005E677F" w:rsidP="00D23097">
      <w:pPr>
        <w:widowControl w:val="0"/>
        <w:spacing w:after="60"/>
        <w:ind w:left="426" w:hanging="426"/>
        <w:rPr>
          <w:rFonts w:cs="Arial"/>
          <w:szCs w:val="22"/>
        </w:rPr>
      </w:pPr>
      <w:r w:rsidRPr="005E677F">
        <w:rPr>
          <w:rFonts w:cs="Arial"/>
          <w:szCs w:val="22"/>
        </w:rPr>
        <w:t>(1)</w:t>
      </w:r>
      <w:r w:rsidR="00DD38D1">
        <w:rPr>
          <w:rFonts w:cs="Arial"/>
          <w:szCs w:val="22"/>
        </w:rPr>
        <w:tab/>
      </w:r>
      <w:r w:rsidRPr="005E677F">
        <w:rPr>
          <w:rFonts w:cs="Arial"/>
          <w:szCs w:val="22"/>
        </w:rPr>
        <w:t>The selection, under this Act, of an eligible person for an appointment or secondment as a public service employee must be based on merit alone (the merit principle).</w:t>
      </w:r>
    </w:p>
    <w:p w14:paraId="1317CAEE" w14:textId="611C7C86" w:rsidR="005E677F" w:rsidRPr="005E677F" w:rsidRDefault="005E677F" w:rsidP="00D23097">
      <w:pPr>
        <w:widowControl w:val="0"/>
        <w:spacing w:after="60"/>
        <w:ind w:left="426" w:hanging="426"/>
        <w:rPr>
          <w:rFonts w:cs="Arial"/>
          <w:szCs w:val="22"/>
        </w:rPr>
      </w:pPr>
      <w:r w:rsidRPr="005E677F">
        <w:rPr>
          <w:rFonts w:cs="Arial"/>
          <w:szCs w:val="22"/>
        </w:rPr>
        <w:t>(2)</w:t>
      </w:r>
      <w:r w:rsidR="00DD38D1">
        <w:rPr>
          <w:rFonts w:cs="Arial"/>
          <w:szCs w:val="22"/>
        </w:rPr>
        <w:tab/>
      </w:r>
      <w:r w:rsidRPr="005E677F">
        <w:rPr>
          <w:rFonts w:cs="Arial"/>
          <w:szCs w:val="22"/>
        </w:rPr>
        <w:t>The merit principle applies subject to chapter 5, part 2, division 2</w:t>
      </w:r>
      <w:r w:rsidR="00DD38D1">
        <w:rPr>
          <w:rFonts w:cs="Arial"/>
          <w:szCs w:val="22"/>
        </w:rPr>
        <w:t xml:space="preserve"> </w:t>
      </w:r>
      <w:r w:rsidRPr="005E677F">
        <w:rPr>
          <w:rFonts w:cs="Arial"/>
          <w:szCs w:val="22"/>
        </w:rPr>
        <w:t xml:space="preserve">(Reappointment of </w:t>
      </w:r>
      <w:proofErr w:type="gramStart"/>
      <w:r w:rsidRPr="005E677F">
        <w:rPr>
          <w:rFonts w:cs="Arial"/>
          <w:szCs w:val="22"/>
        </w:rPr>
        <w:t>particular election</w:t>
      </w:r>
      <w:proofErr w:type="gramEnd"/>
      <w:r w:rsidRPr="005E677F">
        <w:rPr>
          <w:rFonts w:cs="Arial"/>
          <w:szCs w:val="22"/>
        </w:rPr>
        <w:t xml:space="preserve"> candidates)</w:t>
      </w:r>
      <w:r w:rsidR="00DD38D1">
        <w:rPr>
          <w:rFonts w:cs="Arial"/>
          <w:szCs w:val="22"/>
        </w:rPr>
        <w:t>.</w:t>
      </w:r>
    </w:p>
    <w:p w14:paraId="7D106E1C" w14:textId="1D6E4C70" w:rsidR="005E677F" w:rsidRDefault="005E677F" w:rsidP="00D23097">
      <w:pPr>
        <w:widowControl w:val="0"/>
        <w:spacing w:after="60"/>
        <w:ind w:left="426" w:hanging="426"/>
        <w:rPr>
          <w:rFonts w:cs="Arial"/>
          <w:szCs w:val="22"/>
        </w:rPr>
      </w:pPr>
      <w:r w:rsidRPr="005E677F">
        <w:rPr>
          <w:rFonts w:cs="Arial"/>
          <w:szCs w:val="22"/>
        </w:rPr>
        <w:t>(3)</w:t>
      </w:r>
      <w:r w:rsidR="00DD38D1">
        <w:rPr>
          <w:rFonts w:cs="Arial"/>
          <w:szCs w:val="22"/>
        </w:rPr>
        <w:tab/>
      </w:r>
      <w:r w:rsidRPr="005E677F">
        <w:rPr>
          <w:rFonts w:cs="Arial"/>
          <w:szCs w:val="22"/>
        </w:rPr>
        <w:t>In this section</w:t>
      </w:r>
      <w:r w:rsidR="00DD38D1">
        <w:rPr>
          <w:rFonts w:cs="Arial"/>
          <w:szCs w:val="22"/>
        </w:rPr>
        <w:t xml:space="preserve"> </w:t>
      </w:r>
      <w:r w:rsidRPr="005E677F">
        <w:rPr>
          <w:rFonts w:cs="Arial"/>
          <w:szCs w:val="22"/>
        </w:rPr>
        <w:t>—</w:t>
      </w:r>
      <w:r w:rsidR="00DD38D1">
        <w:rPr>
          <w:rFonts w:cs="Arial"/>
          <w:szCs w:val="22"/>
        </w:rPr>
        <w:t xml:space="preserve"> </w:t>
      </w:r>
      <w:r w:rsidRPr="005E677F">
        <w:rPr>
          <w:rFonts w:cs="Arial"/>
          <w:szCs w:val="22"/>
        </w:rPr>
        <w:t>appointment does not include a transfer.</w:t>
      </w:r>
    </w:p>
    <w:p w14:paraId="173EF0A4" w14:textId="44D2D534" w:rsidR="005E677F" w:rsidRDefault="005E677F" w:rsidP="005E677F">
      <w:pPr>
        <w:widowControl w:val="0"/>
        <w:spacing w:after="60"/>
        <w:rPr>
          <w:rFonts w:cs="Arial"/>
          <w:szCs w:val="22"/>
        </w:rPr>
      </w:pPr>
    </w:p>
    <w:p w14:paraId="0BA0D5FC" w14:textId="77777777" w:rsidR="00DD38D1" w:rsidRPr="00D23097" w:rsidRDefault="00DD38D1" w:rsidP="00DD38D1">
      <w:pPr>
        <w:widowControl w:val="0"/>
        <w:spacing w:after="60"/>
        <w:rPr>
          <w:rFonts w:cs="Arial"/>
          <w:b/>
          <w:bCs/>
          <w:szCs w:val="22"/>
        </w:rPr>
      </w:pPr>
      <w:r w:rsidRPr="00D23097">
        <w:rPr>
          <w:rFonts w:cs="Arial"/>
          <w:b/>
          <w:bCs/>
          <w:szCs w:val="22"/>
        </w:rPr>
        <w:t>Merit criteria</w:t>
      </w:r>
    </w:p>
    <w:p w14:paraId="41C664AC" w14:textId="77777777" w:rsidR="00DD38D1" w:rsidRPr="00DD38D1" w:rsidRDefault="00DD38D1" w:rsidP="00DD38D1">
      <w:pPr>
        <w:widowControl w:val="0"/>
        <w:spacing w:after="60"/>
        <w:rPr>
          <w:rFonts w:cs="Arial"/>
          <w:szCs w:val="22"/>
        </w:rPr>
      </w:pPr>
      <w:r w:rsidRPr="00DD38D1">
        <w:rPr>
          <w:rFonts w:cs="Arial"/>
          <w:szCs w:val="22"/>
        </w:rPr>
        <w:t xml:space="preserve">In applying the merit principle to a person, the following must be </w:t>
      </w:r>
      <w:proofErr w:type="gramStart"/>
      <w:r w:rsidRPr="00DD38D1">
        <w:rPr>
          <w:rFonts w:cs="Arial"/>
          <w:szCs w:val="22"/>
        </w:rPr>
        <w:t>taken into account</w:t>
      </w:r>
      <w:proofErr w:type="gramEnd"/>
      <w:r w:rsidRPr="00DD38D1">
        <w:rPr>
          <w:rFonts w:cs="Arial"/>
          <w:szCs w:val="22"/>
        </w:rPr>
        <w:t>—</w:t>
      </w:r>
    </w:p>
    <w:p w14:paraId="7310FF2F" w14:textId="0EBC71BB" w:rsidR="00DD38D1" w:rsidRPr="00DD38D1" w:rsidRDefault="00DD38D1" w:rsidP="00697B22">
      <w:pPr>
        <w:widowControl w:val="0"/>
        <w:spacing w:after="60"/>
        <w:ind w:left="426" w:hanging="426"/>
        <w:rPr>
          <w:rFonts w:cs="Arial"/>
          <w:szCs w:val="22"/>
        </w:rPr>
      </w:pPr>
      <w:r w:rsidRPr="00DD38D1">
        <w:rPr>
          <w:rFonts w:cs="Arial"/>
          <w:szCs w:val="22"/>
        </w:rPr>
        <w:t>(a)</w:t>
      </w:r>
      <w:r>
        <w:rPr>
          <w:rFonts w:cs="Arial"/>
          <w:szCs w:val="22"/>
        </w:rPr>
        <w:tab/>
      </w:r>
      <w:r w:rsidRPr="00DD38D1">
        <w:rPr>
          <w:rFonts w:cs="Arial"/>
          <w:szCs w:val="22"/>
        </w:rPr>
        <w:t xml:space="preserve">the extent to which the person has abilities, aptitude, skills, qualifications, knowledge, experience and personal qualities relevant to the carrying out of the duties in </w:t>
      </w:r>
      <w:proofErr w:type="gramStart"/>
      <w:r w:rsidRPr="00DD38D1">
        <w:rPr>
          <w:rFonts w:cs="Arial"/>
          <w:szCs w:val="22"/>
        </w:rPr>
        <w:t>question;</w:t>
      </w:r>
      <w:proofErr w:type="gramEnd"/>
    </w:p>
    <w:p w14:paraId="6E1AB312" w14:textId="6E63B985" w:rsidR="00DD38D1" w:rsidRPr="00DD38D1" w:rsidRDefault="00DD38D1" w:rsidP="00DD38D1">
      <w:pPr>
        <w:widowControl w:val="0"/>
        <w:spacing w:after="60"/>
        <w:rPr>
          <w:rFonts w:cs="Arial"/>
          <w:szCs w:val="22"/>
        </w:rPr>
      </w:pPr>
      <w:r w:rsidRPr="00DD38D1">
        <w:rPr>
          <w:rFonts w:cs="Arial"/>
          <w:szCs w:val="22"/>
        </w:rPr>
        <w:t>(b)</w:t>
      </w:r>
      <w:r>
        <w:rPr>
          <w:rFonts w:cs="Arial"/>
          <w:szCs w:val="22"/>
        </w:rPr>
        <w:tab/>
      </w:r>
      <w:r w:rsidRPr="00DD38D1">
        <w:rPr>
          <w:rFonts w:cs="Arial"/>
          <w:szCs w:val="22"/>
        </w:rPr>
        <w:t>if relevant—</w:t>
      </w:r>
    </w:p>
    <w:p w14:paraId="1154A344" w14:textId="02D11211" w:rsidR="00DD38D1" w:rsidRPr="00DD38D1" w:rsidRDefault="00DD38D1" w:rsidP="00D23097">
      <w:pPr>
        <w:widowControl w:val="0"/>
        <w:spacing w:after="60"/>
        <w:ind w:left="1440" w:hanging="720"/>
        <w:rPr>
          <w:rFonts w:cs="Arial"/>
          <w:szCs w:val="22"/>
        </w:rPr>
      </w:pPr>
      <w:r w:rsidRPr="00DD38D1">
        <w:rPr>
          <w:rFonts w:cs="Arial"/>
          <w:szCs w:val="22"/>
        </w:rPr>
        <w:t>(i)</w:t>
      </w:r>
      <w:r>
        <w:rPr>
          <w:rFonts w:cs="Arial"/>
          <w:szCs w:val="22"/>
        </w:rPr>
        <w:tab/>
      </w:r>
      <w:r w:rsidRPr="00DD38D1">
        <w:rPr>
          <w:rFonts w:cs="Arial"/>
          <w:szCs w:val="22"/>
        </w:rPr>
        <w:t>the way in which the person carried out any previous employment or occupational duties; and</w:t>
      </w:r>
    </w:p>
    <w:p w14:paraId="674A0222" w14:textId="29AEB546" w:rsidR="00DD38D1" w:rsidRDefault="00DD38D1" w:rsidP="00D23097">
      <w:pPr>
        <w:widowControl w:val="0"/>
        <w:spacing w:after="60"/>
        <w:ind w:firstLine="720"/>
        <w:rPr>
          <w:rFonts w:cs="Arial"/>
          <w:szCs w:val="22"/>
        </w:rPr>
      </w:pPr>
      <w:r w:rsidRPr="00DD38D1">
        <w:rPr>
          <w:rFonts w:cs="Arial"/>
          <w:szCs w:val="22"/>
        </w:rPr>
        <w:t>(ii)</w:t>
      </w:r>
      <w:r>
        <w:rPr>
          <w:rFonts w:cs="Arial"/>
          <w:szCs w:val="22"/>
        </w:rPr>
        <w:tab/>
      </w:r>
      <w:r w:rsidRPr="00DD38D1">
        <w:rPr>
          <w:rFonts w:cs="Arial"/>
          <w:szCs w:val="22"/>
        </w:rPr>
        <w:t>the extent to which the person has potential for development.</w:t>
      </w:r>
    </w:p>
    <w:p w14:paraId="557F40F2" w14:textId="77777777" w:rsidR="00DD38D1" w:rsidRPr="00D23097" w:rsidRDefault="00DD38D1" w:rsidP="00D23097">
      <w:pPr>
        <w:widowControl w:val="0"/>
        <w:spacing w:after="60"/>
        <w:rPr>
          <w:rFonts w:cs="Arial"/>
          <w:szCs w:val="22"/>
        </w:rPr>
      </w:pPr>
    </w:p>
    <w:p w14:paraId="4B3C2F2C" w14:textId="2788CDC0" w:rsidR="00881A17" w:rsidRPr="00D23097" w:rsidRDefault="00881A17" w:rsidP="00D23097">
      <w:pPr>
        <w:widowControl w:val="0"/>
        <w:spacing w:after="60"/>
        <w:rPr>
          <w:rFonts w:cs="Arial"/>
          <w:b/>
          <w:szCs w:val="22"/>
        </w:rPr>
      </w:pPr>
      <w:r w:rsidRPr="00D23097">
        <w:rPr>
          <w:rFonts w:cs="Arial"/>
          <w:b/>
          <w:szCs w:val="22"/>
        </w:rPr>
        <w:t>Continuously employed</w:t>
      </w:r>
      <w:r w:rsidR="00290228">
        <w:rPr>
          <w:rFonts w:cs="Arial"/>
          <w:b/>
          <w:szCs w:val="22"/>
        </w:rPr>
        <w:t xml:space="preserve"> – section 149B(7A)</w:t>
      </w:r>
      <w:r w:rsidR="00F1036A">
        <w:rPr>
          <w:rFonts w:cs="Arial"/>
          <w:b/>
          <w:szCs w:val="22"/>
        </w:rPr>
        <w:t>, Schedule 4 dictionary</w:t>
      </w:r>
    </w:p>
    <w:p w14:paraId="5EEA9468" w14:textId="574D0E11" w:rsidR="00881A17" w:rsidRPr="00881A17" w:rsidRDefault="00881A17" w:rsidP="00D23097">
      <w:pPr>
        <w:rPr>
          <w:rFonts w:cs="Arial"/>
          <w:szCs w:val="22"/>
        </w:rPr>
      </w:pPr>
      <w:r w:rsidRPr="00D23097">
        <w:rPr>
          <w:rFonts w:cs="Arial"/>
          <w:color w:val="000000"/>
          <w:szCs w:val="22"/>
          <w:lang w:eastAsia="en-AU" w:bidi="ar-SA"/>
        </w:rPr>
        <w:t xml:space="preserve">For working out how long the </w:t>
      </w:r>
      <w:r w:rsidRPr="00D23097">
        <w:rPr>
          <w:rFonts w:cs="Arial"/>
          <w:szCs w:val="22"/>
        </w:rPr>
        <w:t>person has been continuously employed in the department—</w:t>
      </w:r>
    </w:p>
    <w:p w14:paraId="75B28F16" w14:textId="749B57F8" w:rsidR="00881A17" w:rsidRPr="00D23097" w:rsidRDefault="00881A17" w:rsidP="00D23097">
      <w:pPr>
        <w:widowControl w:val="0"/>
        <w:spacing w:after="60"/>
        <w:ind w:left="426" w:hanging="426"/>
        <w:rPr>
          <w:rFonts w:cs="Arial"/>
          <w:szCs w:val="22"/>
        </w:rPr>
      </w:pPr>
      <w:r w:rsidRPr="00D23097">
        <w:rPr>
          <w:rFonts w:cs="Arial"/>
          <w:szCs w:val="22"/>
        </w:rPr>
        <w:t>(a)</w:t>
      </w:r>
      <w:r w:rsidR="00F1036A">
        <w:rPr>
          <w:rFonts w:cs="Arial"/>
          <w:szCs w:val="22"/>
        </w:rPr>
        <w:tab/>
      </w:r>
      <w:r w:rsidRPr="00D23097">
        <w:rPr>
          <w:rFonts w:cs="Arial"/>
          <w:szCs w:val="22"/>
        </w:rPr>
        <w:t>all periods of authorised leave are to be included; and</w:t>
      </w:r>
    </w:p>
    <w:p w14:paraId="4A980685" w14:textId="1DAADD34" w:rsidR="00ED7D7C" w:rsidRPr="00D23097" w:rsidRDefault="00881A17" w:rsidP="00D23097">
      <w:pPr>
        <w:widowControl w:val="0"/>
        <w:spacing w:after="60"/>
        <w:ind w:left="426" w:hanging="426"/>
        <w:rPr>
          <w:rFonts w:cs="Arial"/>
          <w:color w:val="000000"/>
          <w:szCs w:val="22"/>
          <w:lang w:eastAsia="en-AU" w:bidi="ar-SA"/>
        </w:rPr>
      </w:pPr>
      <w:r w:rsidRPr="00D23097">
        <w:rPr>
          <w:rFonts w:cs="Arial"/>
          <w:szCs w:val="22"/>
        </w:rPr>
        <w:t>(b)</w:t>
      </w:r>
      <w:r w:rsidR="0003773F">
        <w:rPr>
          <w:rFonts w:cs="Arial"/>
          <w:szCs w:val="22"/>
        </w:rPr>
        <w:tab/>
      </w:r>
      <w:r w:rsidRPr="00D23097">
        <w:rPr>
          <w:rFonts w:cs="Arial"/>
          <w:szCs w:val="22"/>
        </w:rPr>
        <w:t>the person is to be regarded as continuously employed even if there are periods during which the person is not employed in the department, if the periods of non-employment in the department total 12 weeks or less in the 2 years occurring immediately before the time when</w:t>
      </w:r>
      <w:r w:rsidRPr="00D23097">
        <w:rPr>
          <w:rFonts w:cs="Arial"/>
          <w:color w:val="000000"/>
          <w:szCs w:val="22"/>
          <w:lang w:eastAsia="en-AU" w:bidi="ar-SA"/>
        </w:rPr>
        <w:t xml:space="preserve"> the duration of the person’s continuous employment is being worked out.</w:t>
      </w:r>
    </w:p>
    <w:p w14:paraId="28DF9CD7" w14:textId="77777777" w:rsidR="00F1036A" w:rsidRPr="00D23097" w:rsidRDefault="00F1036A" w:rsidP="00F1036A">
      <w:pPr>
        <w:shd w:val="clear" w:color="auto" w:fill="FFFFFF"/>
        <w:rPr>
          <w:rFonts w:cs="Arial"/>
          <w:color w:val="000000"/>
          <w:szCs w:val="22"/>
          <w:lang w:eastAsia="en-AU" w:bidi="ar-SA"/>
        </w:rPr>
      </w:pPr>
      <w:r w:rsidRPr="00D23097">
        <w:rPr>
          <w:rFonts w:cs="Arial"/>
          <w:b/>
          <w:bCs/>
          <w:i/>
          <w:iCs/>
          <w:color w:val="000000"/>
          <w:szCs w:val="22"/>
          <w:lang w:eastAsia="en-AU" w:bidi="ar-SA"/>
        </w:rPr>
        <w:lastRenderedPageBreak/>
        <w:t>continuously employed</w:t>
      </w:r>
      <w:r w:rsidRPr="00D23097">
        <w:rPr>
          <w:rFonts w:cs="Arial"/>
          <w:color w:val="000000"/>
          <w:szCs w:val="22"/>
          <w:lang w:eastAsia="en-AU" w:bidi="ar-SA"/>
        </w:rPr>
        <w:t>, in relation to a person employed in a department for a period, means the person is employed in the department—</w:t>
      </w:r>
    </w:p>
    <w:p w14:paraId="2590B149" w14:textId="59058FA7" w:rsidR="00F1036A" w:rsidRPr="00D23097" w:rsidRDefault="00F1036A" w:rsidP="00D23097">
      <w:pPr>
        <w:shd w:val="clear" w:color="auto" w:fill="FFFFFF"/>
        <w:ind w:left="426" w:hanging="426"/>
        <w:rPr>
          <w:rFonts w:cs="Arial"/>
          <w:color w:val="000000"/>
          <w:szCs w:val="22"/>
          <w:lang w:eastAsia="en-AU" w:bidi="ar-SA"/>
        </w:rPr>
      </w:pPr>
      <w:r w:rsidRPr="00D23097">
        <w:rPr>
          <w:rFonts w:cs="Arial"/>
          <w:color w:val="000000"/>
          <w:szCs w:val="22"/>
          <w:lang w:eastAsia="en-AU" w:bidi="ar-SA"/>
        </w:rPr>
        <w:t>(a)</w:t>
      </w:r>
      <w:r w:rsidR="0003773F">
        <w:rPr>
          <w:rFonts w:cs="Arial"/>
          <w:color w:val="000000"/>
          <w:szCs w:val="22"/>
          <w:lang w:eastAsia="en-AU" w:bidi="ar-SA"/>
        </w:rPr>
        <w:tab/>
      </w:r>
      <w:r w:rsidRPr="00D23097">
        <w:rPr>
          <w:rFonts w:cs="Arial"/>
          <w:color w:val="000000"/>
          <w:szCs w:val="22"/>
          <w:lang w:eastAsia="en-AU" w:bidi="ar-SA"/>
        </w:rPr>
        <w:t>continuously as a fixed term temporary employee for the period; or</w:t>
      </w:r>
    </w:p>
    <w:p w14:paraId="3AEDF471" w14:textId="04D40600" w:rsidR="00F1036A" w:rsidRPr="00D23097" w:rsidRDefault="00F1036A" w:rsidP="00D23097">
      <w:pPr>
        <w:shd w:val="clear" w:color="auto" w:fill="FFFFFF"/>
        <w:ind w:left="426" w:hanging="426"/>
        <w:rPr>
          <w:rFonts w:cs="Arial"/>
          <w:color w:val="000000"/>
          <w:szCs w:val="22"/>
          <w:lang w:eastAsia="en-AU" w:bidi="ar-SA"/>
        </w:rPr>
      </w:pPr>
      <w:r w:rsidRPr="00D23097">
        <w:rPr>
          <w:rFonts w:cs="Arial"/>
          <w:color w:val="000000"/>
          <w:szCs w:val="22"/>
          <w:lang w:eastAsia="en-AU" w:bidi="ar-SA"/>
        </w:rPr>
        <w:t>(b)</w:t>
      </w:r>
      <w:r w:rsidR="0003773F">
        <w:rPr>
          <w:rFonts w:cs="Arial"/>
          <w:color w:val="000000"/>
          <w:szCs w:val="22"/>
          <w:lang w:eastAsia="en-AU" w:bidi="ar-SA"/>
        </w:rPr>
        <w:tab/>
      </w:r>
      <w:r w:rsidRPr="00D23097">
        <w:rPr>
          <w:rFonts w:cs="Arial"/>
          <w:color w:val="000000"/>
          <w:szCs w:val="22"/>
          <w:lang w:eastAsia="en-AU" w:bidi="ar-SA"/>
        </w:rPr>
        <w:t>as a casual employee on a regular and systematic basis during the period; or</w:t>
      </w:r>
    </w:p>
    <w:p w14:paraId="55C7725C" w14:textId="6B81FEAE" w:rsidR="00F1036A" w:rsidRPr="00D23097" w:rsidRDefault="00F1036A" w:rsidP="00D23097">
      <w:pPr>
        <w:shd w:val="clear" w:color="auto" w:fill="FFFFFF"/>
        <w:ind w:left="426" w:hanging="426"/>
        <w:rPr>
          <w:rFonts w:cs="Arial"/>
          <w:color w:val="000000"/>
          <w:szCs w:val="22"/>
          <w:lang w:eastAsia="en-AU" w:bidi="ar-SA"/>
        </w:rPr>
      </w:pPr>
      <w:r w:rsidRPr="00D23097">
        <w:rPr>
          <w:rFonts w:cs="Arial"/>
          <w:color w:val="000000"/>
          <w:szCs w:val="22"/>
          <w:lang w:eastAsia="en-AU" w:bidi="ar-SA"/>
        </w:rPr>
        <w:t>(c)</w:t>
      </w:r>
      <w:r w:rsidR="0003773F">
        <w:rPr>
          <w:rFonts w:cs="Arial"/>
          <w:color w:val="000000"/>
          <w:szCs w:val="22"/>
          <w:lang w:eastAsia="en-AU" w:bidi="ar-SA"/>
        </w:rPr>
        <w:tab/>
      </w:r>
      <w:r w:rsidRPr="00D23097">
        <w:rPr>
          <w:rFonts w:cs="Arial"/>
          <w:color w:val="000000"/>
          <w:szCs w:val="22"/>
          <w:lang w:eastAsia="en-AU" w:bidi="ar-SA"/>
        </w:rPr>
        <w:t>continuously as an employee mentioned in subparagraphs (i) and (ii) for the period.</w:t>
      </w:r>
    </w:p>
    <w:p w14:paraId="3CD11C3E" w14:textId="77777777" w:rsidR="00F1036A" w:rsidRDefault="00F1036A" w:rsidP="00DC21F1">
      <w:pPr>
        <w:widowControl w:val="0"/>
        <w:spacing w:after="60"/>
        <w:rPr>
          <w:rFonts w:cs="Arial"/>
          <w:b/>
          <w:szCs w:val="22"/>
        </w:rPr>
      </w:pPr>
    </w:p>
    <w:p w14:paraId="453F0764" w14:textId="59F62A82" w:rsidR="00ED7D7C" w:rsidRDefault="00ED7D7C" w:rsidP="00DC21F1">
      <w:pPr>
        <w:widowControl w:val="0"/>
        <w:spacing w:after="60"/>
        <w:rPr>
          <w:rFonts w:cs="Arial"/>
          <w:b/>
          <w:szCs w:val="22"/>
        </w:rPr>
      </w:pPr>
      <w:r>
        <w:rPr>
          <w:rFonts w:cs="Arial"/>
          <w:b/>
          <w:szCs w:val="22"/>
        </w:rPr>
        <w:t>Where a decision is not made</w:t>
      </w:r>
      <w:r w:rsidR="0003773F">
        <w:rPr>
          <w:rFonts w:cs="Arial"/>
          <w:b/>
          <w:szCs w:val="22"/>
        </w:rPr>
        <w:t xml:space="preserve"> – sections 149</w:t>
      </w:r>
      <w:proofErr w:type="gramStart"/>
      <w:r w:rsidR="0003773F">
        <w:rPr>
          <w:rFonts w:cs="Arial"/>
          <w:b/>
          <w:szCs w:val="22"/>
        </w:rPr>
        <w:t>A(</w:t>
      </w:r>
      <w:proofErr w:type="gramEnd"/>
      <w:r w:rsidR="0003773F">
        <w:rPr>
          <w:rFonts w:cs="Arial"/>
          <w:b/>
          <w:szCs w:val="22"/>
        </w:rPr>
        <w:t>5), 149B(7)</w:t>
      </w:r>
    </w:p>
    <w:p w14:paraId="3022C9BC" w14:textId="37C6068E" w:rsidR="0003773F" w:rsidRDefault="00ED7D7C" w:rsidP="00DC21F1">
      <w:pPr>
        <w:widowControl w:val="0"/>
        <w:spacing w:after="60"/>
        <w:rPr>
          <w:rFonts w:cs="Arial"/>
          <w:szCs w:val="22"/>
        </w:rPr>
      </w:pPr>
      <w:r w:rsidRPr="0076499A">
        <w:rPr>
          <w:rFonts w:cs="Arial"/>
          <w:szCs w:val="22"/>
        </w:rPr>
        <w:t xml:space="preserve">If the decision maker does not </w:t>
      </w:r>
      <w:proofErr w:type="gramStart"/>
      <w:r w:rsidRPr="0076499A">
        <w:rPr>
          <w:rFonts w:cs="Arial"/>
          <w:szCs w:val="22"/>
        </w:rPr>
        <w:t>make a decision</w:t>
      </w:r>
      <w:proofErr w:type="gramEnd"/>
      <w:r w:rsidRPr="0076499A">
        <w:rPr>
          <w:rFonts w:cs="Arial"/>
          <w:szCs w:val="22"/>
        </w:rPr>
        <w:t xml:space="preserve"> within 28 calendar days after the eligibility date, the decision maker is taken to have decided not to convert the </w:t>
      </w:r>
      <w:r w:rsidR="00104801">
        <w:rPr>
          <w:rFonts w:cs="Arial"/>
          <w:szCs w:val="22"/>
        </w:rPr>
        <w:t>fixed term temporary</w:t>
      </w:r>
      <w:r w:rsidRPr="0076499A">
        <w:rPr>
          <w:rFonts w:cs="Arial"/>
          <w:szCs w:val="22"/>
        </w:rPr>
        <w:t xml:space="preserve"> employee</w:t>
      </w:r>
      <w:r>
        <w:rPr>
          <w:rFonts w:cs="Arial"/>
          <w:szCs w:val="22"/>
        </w:rPr>
        <w:t xml:space="preserve"> to permanent. </w:t>
      </w:r>
    </w:p>
    <w:p w14:paraId="331A7D22" w14:textId="77777777" w:rsidR="00ED7D7C" w:rsidRDefault="00ED7D7C" w:rsidP="00DC21F1">
      <w:pPr>
        <w:widowControl w:val="0"/>
        <w:spacing w:after="60"/>
        <w:rPr>
          <w:rFonts w:cs="Arial"/>
          <w:b/>
          <w:szCs w:val="22"/>
        </w:rPr>
      </w:pPr>
    </w:p>
    <w:p w14:paraId="1A3F5905" w14:textId="0A308A2A" w:rsidR="00ED7D7C" w:rsidRDefault="00ED7D7C" w:rsidP="00DC21F1">
      <w:pPr>
        <w:widowControl w:val="0"/>
        <w:spacing w:after="60"/>
        <w:rPr>
          <w:rFonts w:cs="Arial"/>
          <w:b/>
          <w:szCs w:val="22"/>
        </w:rPr>
      </w:pPr>
      <w:r>
        <w:rPr>
          <w:rFonts w:cs="Arial"/>
          <w:b/>
          <w:szCs w:val="22"/>
        </w:rPr>
        <w:t>Appeal rights</w:t>
      </w:r>
      <w:r w:rsidR="0003773F">
        <w:rPr>
          <w:rFonts w:cs="Arial"/>
          <w:b/>
          <w:szCs w:val="22"/>
        </w:rPr>
        <w:t xml:space="preserve"> – sections 194</w:t>
      </w:r>
      <w:r w:rsidR="002822C9">
        <w:rPr>
          <w:rFonts w:cs="Arial"/>
          <w:b/>
          <w:szCs w:val="22"/>
        </w:rPr>
        <w:t>(1)(e), 196(e)</w:t>
      </w:r>
    </w:p>
    <w:p w14:paraId="778EFE79" w14:textId="5E553558" w:rsidR="003524FC" w:rsidRDefault="00ED7D7C" w:rsidP="00DC21F1">
      <w:pPr>
        <w:widowControl w:val="0"/>
        <w:spacing w:after="60"/>
        <w:rPr>
          <w:rFonts w:cs="Arial"/>
          <w:szCs w:val="22"/>
        </w:rPr>
      </w:pPr>
      <w:r w:rsidRPr="0076499A">
        <w:rPr>
          <w:rFonts w:cs="Arial"/>
          <w:szCs w:val="22"/>
        </w:rPr>
        <w:t xml:space="preserve">A </w:t>
      </w:r>
      <w:r w:rsidR="00104801">
        <w:rPr>
          <w:rFonts w:cs="Arial"/>
          <w:szCs w:val="22"/>
        </w:rPr>
        <w:t>fixed term temporary</w:t>
      </w:r>
      <w:r w:rsidRPr="0076499A">
        <w:rPr>
          <w:rFonts w:cs="Arial"/>
          <w:szCs w:val="22"/>
        </w:rPr>
        <w:t xml:space="preserve"> employee not converted to permanent </w:t>
      </w:r>
      <w:r w:rsidR="00DD38D1">
        <w:rPr>
          <w:rFonts w:cs="Arial"/>
          <w:szCs w:val="22"/>
        </w:rPr>
        <w:t>employment</w:t>
      </w:r>
      <w:r w:rsidR="00DD38D1" w:rsidRPr="0076499A">
        <w:rPr>
          <w:rFonts w:cs="Arial"/>
          <w:szCs w:val="22"/>
        </w:rPr>
        <w:t xml:space="preserve"> </w:t>
      </w:r>
      <w:r w:rsidRPr="0076499A">
        <w:rPr>
          <w:rFonts w:cs="Arial"/>
          <w:szCs w:val="22"/>
        </w:rPr>
        <w:t xml:space="preserve">following </w:t>
      </w:r>
      <w:r w:rsidR="00CA4207">
        <w:rPr>
          <w:rFonts w:cs="Arial"/>
          <w:szCs w:val="22"/>
        </w:rPr>
        <w:t xml:space="preserve">a </w:t>
      </w:r>
      <w:r w:rsidRPr="0076499A">
        <w:rPr>
          <w:rFonts w:cs="Arial"/>
          <w:szCs w:val="22"/>
        </w:rPr>
        <w:t xml:space="preserve">review </w:t>
      </w:r>
      <w:r w:rsidR="0065194F">
        <w:rPr>
          <w:rFonts w:cs="Arial"/>
          <w:szCs w:val="22"/>
        </w:rPr>
        <w:t>under section 149B</w:t>
      </w:r>
      <w:r w:rsidR="00F14AD0">
        <w:rPr>
          <w:rFonts w:cs="Arial"/>
          <w:szCs w:val="22"/>
        </w:rPr>
        <w:t xml:space="preserve"> </w:t>
      </w:r>
      <w:r w:rsidRPr="0076499A">
        <w:rPr>
          <w:rFonts w:cs="Arial"/>
          <w:szCs w:val="22"/>
        </w:rPr>
        <w:t>may appeal a decision not to convert</w:t>
      </w:r>
      <w:r w:rsidR="002822C9">
        <w:rPr>
          <w:rFonts w:cs="Arial"/>
          <w:szCs w:val="22"/>
        </w:rPr>
        <w:t>.</w:t>
      </w:r>
      <w:r w:rsidR="00DD38D1">
        <w:rPr>
          <w:rFonts w:cs="Arial"/>
          <w:szCs w:val="22"/>
        </w:rPr>
        <w:t xml:space="preserve"> </w:t>
      </w:r>
    </w:p>
    <w:p w14:paraId="0733FEE7" w14:textId="77777777" w:rsidR="003524FC" w:rsidRDefault="003524FC" w:rsidP="00DC21F1">
      <w:pPr>
        <w:widowControl w:val="0"/>
        <w:spacing w:after="60"/>
        <w:rPr>
          <w:rFonts w:cs="Arial"/>
          <w:szCs w:val="22"/>
        </w:rPr>
      </w:pPr>
    </w:p>
    <w:p w14:paraId="514DC688" w14:textId="05EC62CA" w:rsidR="002822C9" w:rsidRDefault="00DD38D1" w:rsidP="00DC21F1">
      <w:pPr>
        <w:widowControl w:val="0"/>
        <w:spacing w:after="60"/>
        <w:rPr>
          <w:rFonts w:cs="Arial"/>
          <w:szCs w:val="22"/>
        </w:rPr>
      </w:pPr>
      <w:r>
        <w:rPr>
          <w:rFonts w:cs="Arial"/>
          <w:szCs w:val="22"/>
        </w:rPr>
        <w:t xml:space="preserve">There is no appeal available for a </w:t>
      </w:r>
      <w:r w:rsidR="000E22D1">
        <w:rPr>
          <w:rFonts w:cs="Arial"/>
          <w:szCs w:val="22"/>
        </w:rPr>
        <w:t xml:space="preserve">review decision not to convert </w:t>
      </w:r>
      <w:r w:rsidR="003524FC">
        <w:rPr>
          <w:rFonts w:cs="Arial"/>
          <w:szCs w:val="22"/>
        </w:rPr>
        <w:t>made under section 149</w:t>
      </w:r>
      <w:r w:rsidR="000E22D1">
        <w:rPr>
          <w:rFonts w:cs="Arial"/>
          <w:szCs w:val="22"/>
        </w:rPr>
        <w:t>.</w:t>
      </w:r>
    </w:p>
    <w:p w14:paraId="387B5485" w14:textId="77777777" w:rsidR="00ED7D7C" w:rsidRPr="0076499A" w:rsidRDefault="00ED7D7C" w:rsidP="00DC21F1">
      <w:pPr>
        <w:widowControl w:val="0"/>
        <w:spacing w:after="60"/>
        <w:rPr>
          <w:rFonts w:cs="Arial"/>
          <w:szCs w:val="22"/>
        </w:rPr>
      </w:pPr>
    </w:p>
    <w:p w14:paraId="4332BBBD" w14:textId="4FB51503" w:rsidR="00807230" w:rsidRDefault="007424B5" w:rsidP="00DC21F1">
      <w:pPr>
        <w:widowControl w:val="0"/>
        <w:spacing w:after="60"/>
        <w:rPr>
          <w:rFonts w:cs="Arial"/>
          <w:szCs w:val="22"/>
        </w:rPr>
      </w:pPr>
      <w:r>
        <w:rPr>
          <w:rFonts w:cs="Arial"/>
          <w:szCs w:val="22"/>
        </w:rPr>
        <w:t xml:space="preserve">There are </w:t>
      </w:r>
      <w:r w:rsidR="000E22D1">
        <w:rPr>
          <w:rFonts w:cs="Arial"/>
          <w:szCs w:val="22"/>
        </w:rPr>
        <w:t xml:space="preserve">procedural </w:t>
      </w:r>
      <w:r>
        <w:rPr>
          <w:rFonts w:cs="Arial"/>
          <w:szCs w:val="22"/>
        </w:rPr>
        <w:t>requirements</w:t>
      </w:r>
      <w:r w:rsidR="002F1D10">
        <w:rPr>
          <w:rFonts w:cs="Arial"/>
          <w:szCs w:val="22"/>
        </w:rPr>
        <w:t xml:space="preserve">, </w:t>
      </w:r>
      <w:r w:rsidR="000E22D1">
        <w:rPr>
          <w:rFonts w:cs="Arial"/>
          <w:szCs w:val="22"/>
        </w:rPr>
        <w:t>including</w:t>
      </w:r>
      <w:r w:rsidR="002F1D10">
        <w:rPr>
          <w:rFonts w:cs="Arial"/>
          <w:szCs w:val="22"/>
        </w:rPr>
        <w:t xml:space="preserve"> time</w:t>
      </w:r>
      <w:r w:rsidR="000E22D1">
        <w:rPr>
          <w:rFonts w:cs="Arial"/>
          <w:szCs w:val="22"/>
        </w:rPr>
        <w:t xml:space="preserve"> limits</w:t>
      </w:r>
      <w:r w:rsidR="002F1D10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under the </w:t>
      </w:r>
      <w:r>
        <w:rPr>
          <w:rFonts w:cs="Arial"/>
          <w:i/>
          <w:szCs w:val="22"/>
        </w:rPr>
        <w:t>Industrial Relations Act</w:t>
      </w:r>
      <w:r w:rsidR="008A3760">
        <w:rPr>
          <w:rFonts w:cs="Arial"/>
          <w:i/>
          <w:szCs w:val="22"/>
        </w:rPr>
        <w:t xml:space="preserve"> 2016 </w:t>
      </w:r>
      <w:r w:rsidR="008A3760">
        <w:rPr>
          <w:rFonts w:cs="Arial"/>
          <w:szCs w:val="22"/>
        </w:rPr>
        <w:t>that you must fulfil</w:t>
      </w:r>
      <w:r w:rsidR="002F41CB">
        <w:rPr>
          <w:rFonts w:cs="Arial"/>
          <w:szCs w:val="22"/>
        </w:rPr>
        <w:t xml:space="preserve"> </w:t>
      </w:r>
      <w:proofErr w:type="gramStart"/>
      <w:r w:rsidR="00E8644B">
        <w:rPr>
          <w:rFonts w:cs="Arial"/>
          <w:szCs w:val="22"/>
        </w:rPr>
        <w:t>in order to</w:t>
      </w:r>
      <w:proofErr w:type="gramEnd"/>
      <w:r w:rsidR="00E8644B">
        <w:rPr>
          <w:rFonts w:cs="Arial"/>
          <w:szCs w:val="22"/>
        </w:rPr>
        <w:t xml:space="preserve"> </w:t>
      </w:r>
      <w:r w:rsidR="002F41CB">
        <w:rPr>
          <w:rFonts w:cs="Arial"/>
          <w:szCs w:val="22"/>
        </w:rPr>
        <w:t>appeal this decision.</w:t>
      </w:r>
      <w:r>
        <w:rPr>
          <w:rFonts w:cs="Arial"/>
          <w:i/>
          <w:szCs w:val="22"/>
        </w:rPr>
        <w:t xml:space="preserve"> </w:t>
      </w:r>
      <w:r w:rsidR="002F41CB">
        <w:rPr>
          <w:rFonts w:cs="Arial"/>
          <w:szCs w:val="22"/>
        </w:rPr>
        <w:t>Further information is available in the Queensland Industrial Relations Comm</w:t>
      </w:r>
      <w:r w:rsidR="00807230">
        <w:rPr>
          <w:rFonts w:cs="Arial"/>
          <w:szCs w:val="22"/>
        </w:rPr>
        <w:t xml:space="preserve">ission’s public service appeals guide found at: </w:t>
      </w:r>
      <w:hyperlink r:id="rId15" w:history="1">
        <w:r w:rsidR="00E8644B">
          <w:rPr>
            <w:rStyle w:val="Hyperlink"/>
          </w:rPr>
          <w:t>https://www.qirc.qld.gov.au/public-service-appeals</w:t>
        </w:r>
      </w:hyperlink>
      <w:r w:rsidR="00385DDE">
        <w:t xml:space="preserve"> .</w:t>
      </w:r>
    </w:p>
    <w:p w14:paraId="30A3A4DA" w14:textId="77777777" w:rsidR="000E22D1" w:rsidRDefault="000E22D1" w:rsidP="00DC21F1">
      <w:pPr>
        <w:pStyle w:val="Header"/>
        <w:tabs>
          <w:tab w:val="left" w:pos="720"/>
        </w:tabs>
        <w:rPr>
          <w:rFonts w:cs="Arial"/>
          <w:szCs w:val="22"/>
        </w:rPr>
      </w:pPr>
    </w:p>
    <w:p w14:paraId="174DA2C9" w14:textId="3FE0D402" w:rsidR="000E22D1" w:rsidRPr="00D23097" w:rsidRDefault="000E22D1" w:rsidP="00DC21F1">
      <w:pPr>
        <w:widowControl w:val="0"/>
        <w:spacing w:after="60"/>
        <w:rPr>
          <w:rFonts w:cs="Arial"/>
          <w:b/>
          <w:bCs/>
          <w:szCs w:val="22"/>
        </w:rPr>
      </w:pPr>
      <w:r w:rsidRPr="00D23097">
        <w:rPr>
          <w:rFonts w:cs="Arial"/>
          <w:b/>
          <w:bCs/>
          <w:szCs w:val="22"/>
        </w:rPr>
        <w:t>Human rights</w:t>
      </w:r>
    </w:p>
    <w:p w14:paraId="170DD527" w14:textId="0C8CEC63" w:rsidR="000E22D1" w:rsidRDefault="000E22D1" w:rsidP="000E22D1">
      <w:pPr>
        <w:pStyle w:val="Header"/>
        <w:tabs>
          <w:tab w:val="left" w:pos="720"/>
        </w:tabs>
      </w:pPr>
      <w:r>
        <w:t xml:space="preserve">Under the </w:t>
      </w:r>
      <w:r w:rsidRPr="00D23097">
        <w:rPr>
          <w:i/>
          <w:iCs/>
        </w:rPr>
        <w:t>Human Rights Act 2019</w:t>
      </w:r>
      <w:r>
        <w:t xml:space="preserve">, decision makers have an obligation to act and make decisions in a way that is compatible with human rights, and when </w:t>
      </w:r>
      <w:proofErr w:type="gramStart"/>
      <w:r>
        <w:t>making a decision</w:t>
      </w:r>
      <w:proofErr w:type="gramEnd"/>
      <w:r>
        <w:t xml:space="preserve"> under this directive, to give proper consideration to human rights.</w:t>
      </w:r>
    </w:p>
    <w:p w14:paraId="15554059" w14:textId="02925A85" w:rsidR="000E22D1" w:rsidRDefault="000E22D1" w:rsidP="000E22D1">
      <w:pPr>
        <w:pStyle w:val="Header"/>
        <w:tabs>
          <w:tab w:val="left" w:pos="720"/>
        </w:tabs>
      </w:pPr>
    </w:p>
    <w:p w14:paraId="2149234A" w14:textId="59D248B4" w:rsidR="00D23097" w:rsidRDefault="000E22D1" w:rsidP="000E22D1">
      <w:pPr>
        <w:pStyle w:val="Header"/>
        <w:tabs>
          <w:tab w:val="left" w:pos="720"/>
        </w:tabs>
      </w:pPr>
      <w:r>
        <w:t xml:space="preserve">If you consider that a relevant human right has not been </w:t>
      </w:r>
      <w:proofErr w:type="gramStart"/>
      <w:r>
        <w:t>taken into account</w:t>
      </w:r>
      <w:proofErr w:type="gramEnd"/>
      <w:r>
        <w:t xml:space="preserve"> in making this decision, you may make a complaint using your agency’s process for making a human rights complaint. </w:t>
      </w:r>
      <w:r w:rsidR="00D23097">
        <w:t>If you appeal a decision, you can include information about your human rights complaint.</w:t>
      </w:r>
    </w:p>
    <w:p w14:paraId="3982B225" w14:textId="77777777" w:rsidR="00D23097" w:rsidRDefault="00D23097" w:rsidP="000E22D1">
      <w:pPr>
        <w:pStyle w:val="Header"/>
        <w:tabs>
          <w:tab w:val="left" w:pos="720"/>
        </w:tabs>
      </w:pPr>
    </w:p>
    <w:p w14:paraId="43A75F08" w14:textId="0DDB84CF" w:rsidR="000E22D1" w:rsidRDefault="000E22D1" w:rsidP="000E22D1">
      <w:pPr>
        <w:pStyle w:val="Header"/>
        <w:tabs>
          <w:tab w:val="left" w:pos="720"/>
        </w:tabs>
      </w:pPr>
      <w:r>
        <w:t xml:space="preserve">Further information about your human rights is available: </w:t>
      </w:r>
      <w:hyperlink r:id="rId16" w:history="1">
        <w:r w:rsidRPr="0008382B">
          <w:rPr>
            <w:rStyle w:val="Hyperlink"/>
          </w:rPr>
          <w:t>https://www.qhrc.qld.gov.au/your-rights/human-rights-law</w:t>
        </w:r>
      </w:hyperlink>
      <w:r>
        <w:t>.</w:t>
      </w:r>
      <w:bookmarkEnd w:id="2"/>
    </w:p>
    <w:sectPr w:rsidR="000E22D1" w:rsidSect="00BD0987">
      <w:headerReference w:type="first" r:id="rId17"/>
      <w:footerReference w:type="first" r:id="rId18"/>
      <w:pgSz w:w="11906" w:h="16838"/>
      <w:pgMar w:top="1440" w:right="1440" w:bottom="709" w:left="144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CA32E" w14:textId="77777777" w:rsidR="00335A1F" w:rsidRDefault="00335A1F" w:rsidP="00DB2500">
      <w:r>
        <w:separator/>
      </w:r>
    </w:p>
  </w:endnote>
  <w:endnote w:type="continuationSeparator" w:id="0">
    <w:p w14:paraId="4A56D0FA" w14:textId="77777777" w:rsidR="00335A1F" w:rsidRDefault="00335A1F" w:rsidP="00DB2500">
      <w:r>
        <w:continuationSeparator/>
      </w:r>
    </w:p>
  </w:endnote>
  <w:endnote w:type="continuationNotice" w:id="1">
    <w:p w14:paraId="1BFD8E70" w14:textId="77777777" w:rsidR="00335A1F" w:rsidRDefault="00335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08D6" w14:textId="77777777" w:rsidR="00E77033" w:rsidRDefault="00E77033">
    <w:pPr>
      <w:pStyle w:val="Footer"/>
    </w:pPr>
    <w:r w:rsidRPr="00874155">
      <w:rPr>
        <w:rFonts w:ascii="Times" w:eastAsia="Times" w:hAnsi="Times"/>
        <w:noProof/>
        <w:sz w:val="24"/>
        <w:lang w:eastAsia="ja-JP"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CBE6789" wp14:editId="3F96C32B">
              <wp:simplePos x="0" y="0"/>
              <wp:positionH relativeFrom="column">
                <wp:posOffset>4349115</wp:posOffset>
              </wp:positionH>
              <wp:positionV relativeFrom="paragraph">
                <wp:posOffset>-713105</wp:posOffset>
              </wp:positionV>
              <wp:extent cx="2059200" cy="1141200"/>
              <wp:effectExtent l="0" t="0" r="0" b="0"/>
              <wp:wrapThrough wrapText="bothSides">
                <wp:wrapPolygon edited="0">
                  <wp:start x="400" y="1082"/>
                  <wp:lineTo x="400" y="20554"/>
                  <wp:lineTo x="20987" y="20554"/>
                  <wp:lineTo x="20987" y="1082"/>
                  <wp:lineTo x="400" y="1082"/>
                </wp:wrapPolygon>
              </wp:wrapThrough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200" cy="114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BFDE4" w14:textId="77777777" w:rsidR="00E77033" w:rsidRDefault="00E77033" w:rsidP="00874155">
                          <w:pPr>
                            <w:pStyle w:val="NoParagraphSty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Education House</w:t>
                          </w:r>
                        </w:p>
                        <w:p w14:paraId="3107F829" w14:textId="77777777" w:rsidR="00E77033" w:rsidRDefault="00E77033" w:rsidP="00874155">
                          <w:pPr>
                            <w:pStyle w:val="NoParagraphSty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 Mary Street Brisbane 4000</w:t>
                          </w:r>
                        </w:p>
                        <w:p w14:paraId="19C7F8C4" w14:textId="77777777" w:rsidR="00E77033" w:rsidRDefault="00E77033" w:rsidP="00874155">
                          <w:pPr>
                            <w:pStyle w:val="NoParagraphSty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 Box 15033 City East</w:t>
                          </w:r>
                        </w:p>
                        <w:p w14:paraId="279F2FB3" w14:textId="77777777" w:rsidR="00E77033" w:rsidRPr="00B150E2" w:rsidRDefault="00E77033" w:rsidP="00874155">
                          <w:pPr>
                            <w:pStyle w:val="NoParagraphSty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Queensland 4002 Australia</w:t>
                          </w:r>
                        </w:p>
                        <w:p w14:paraId="20F5BE38" w14:textId="77777777" w:rsidR="00E77033" w:rsidRDefault="00E77033" w:rsidP="00874155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A2510">
                            <w:rPr>
                              <w:rStyle w:val="CharacterStyle1"/>
                              <w:rFonts w:cs="Arial"/>
                              <w:b/>
                              <w:sz w:val="16"/>
                              <w:szCs w:val="16"/>
                            </w:rPr>
                            <w:t>Website</w:t>
                          </w:r>
                          <w:r w:rsidRPr="00B150E2">
                            <w:rPr>
                              <w:rStyle w:val="CharacterStyle1"/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C86EAD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www.det.qld.gov.au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E678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42.45pt;margin-top:-56.15pt;width:162.15pt;height:89.8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" filled="f" stroked="f">
              <v:textbox inset=",7.2pt,,7.2pt">
                <w:txbxContent>
                  <w:p w14:paraId="72BBFDE4" w14:textId="77777777" w:rsidR="00E77033" w:rsidRDefault="00E77033" w:rsidP="00874155">
                    <w:pPr>
                      <w:pStyle w:val="NoParagraphSty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Education House</w:t>
                    </w:r>
                  </w:p>
                  <w:p w14:paraId="3107F829" w14:textId="77777777" w:rsidR="00E77033" w:rsidRDefault="00E77033" w:rsidP="00874155">
                    <w:pPr>
                      <w:pStyle w:val="NoParagraphSty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 Mary Street Brisbane 4000</w:t>
                    </w:r>
                  </w:p>
                  <w:p w14:paraId="19C7F8C4" w14:textId="77777777" w:rsidR="00E77033" w:rsidRDefault="00E77033" w:rsidP="00874155">
                    <w:pPr>
                      <w:pStyle w:val="NoParagraphSty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 Box 15033 City East</w:t>
                    </w:r>
                  </w:p>
                  <w:p w14:paraId="279F2FB3" w14:textId="77777777" w:rsidR="00E77033" w:rsidRPr="00B150E2" w:rsidRDefault="00E77033" w:rsidP="00874155">
                    <w:pPr>
                      <w:pStyle w:val="NoParagraphSty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Queensland 4002 Australia</w:t>
                    </w:r>
                  </w:p>
                  <w:p w14:paraId="20F5BE38" w14:textId="77777777" w:rsidR="00E77033" w:rsidRDefault="00E77033" w:rsidP="00874155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FA2510">
                      <w:rPr>
                        <w:rStyle w:val="CharacterStyle1"/>
                        <w:rFonts w:cs="Arial"/>
                        <w:b/>
                        <w:sz w:val="16"/>
                        <w:szCs w:val="16"/>
                      </w:rPr>
                      <w:t>Website</w:t>
                    </w:r>
                    <w:r w:rsidRPr="00B150E2">
                      <w:rPr>
                        <w:rStyle w:val="CharacterStyle1"/>
                        <w:rFonts w:cs="Arial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C86EAD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www.det.qld.gov.au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DEEBD" w14:textId="77777777" w:rsidR="00335A1F" w:rsidRDefault="00335A1F" w:rsidP="00DB2500">
      <w:r>
        <w:separator/>
      </w:r>
    </w:p>
  </w:footnote>
  <w:footnote w:type="continuationSeparator" w:id="0">
    <w:p w14:paraId="790796C0" w14:textId="77777777" w:rsidR="00335A1F" w:rsidRDefault="00335A1F" w:rsidP="00DB2500">
      <w:r>
        <w:continuationSeparator/>
      </w:r>
    </w:p>
  </w:footnote>
  <w:footnote w:type="continuationNotice" w:id="1">
    <w:p w14:paraId="35BF2B4A" w14:textId="77777777" w:rsidR="00335A1F" w:rsidRDefault="00335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1A01" w14:textId="77777777" w:rsidR="00E77033" w:rsidRDefault="00E77033">
    <w:pPr>
      <w:pStyle w:val="Header"/>
    </w:pPr>
    <w:r>
      <w:rPr>
        <w:noProof/>
        <w:lang w:eastAsia="ja-JP" w:bidi="ar-SA"/>
      </w:rPr>
      <w:drawing>
        <wp:anchor distT="0" distB="0" distL="114300" distR="114300" simplePos="0" relativeHeight="251658240" behindDoc="1" locked="0" layoutInCell="1" allowOverlap="1" wp14:anchorId="218D2C46" wp14:editId="3FE8457B">
          <wp:simplePos x="0" y="0"/>
          <wp:positionH relativeFrom="page">
            <wp:posOffset>5465445</wp:posOffset>
          </wp:positionH>
          <wp:positionV relativeFrom="page">
            <wp:posOffset>0</wp:posOffset>
          </wp:positionV>
          <wp:extent cx="2095200" cy="18900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 Letterhead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18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1C1"/>
    <w:multiLevelType w:val="hybridMultilevel"/>
    <w:tmpl w:val="7056302A"/>
    <w:lvl w:ilvl="0" w:tplc="0B5AC16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CE8"/>
    <w:multiLevelType w:val="hybridMultilevel"/>
    <w:tmpl w:val="BE126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1ED8"/>
    <w:multiLevelType w:val="hybridMultilevel"/>
    <w:tmpl w:val="20E43D30"/>
    <w:lvl w:ilvl="0" w:tplc="8CCAA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D3F2A"/>
    <w:multiLevelType w:val="hybridMultilevel"/>
    <w:tmpl w:val="A5647D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B1457"/>
    <w:multiLevelType w:val="hybridMultilevel"/>
    <w:tmpl w:val="ECC03E36"/>
    <w:lvl w:ilvl="0" w:tplc="A21EF78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002C53"/>
    <w:multiLevelType w:val="hybridMultilevel"/>
    <w:tmpl w:val="6A7EE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E322F"/>
    <w:multiLevelType w:val="hybridMultilevel"/>
    <w:tmpl w:val="DEF62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379D3"/>
    <w:multiLevelType w:val="hybridMultilevel"/>
    <w:tmpl w:val="5598F89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92E07"/>
    <w:multiLevelType w:val="hybridMultilevel"/>
    <w:tmpl w:val="E8EC44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5B"/>
    <w:rsid w:val="0000133C"/>
    <w:rsid w:val="00005F8D"/>
    <w:rsid w:val="00006DAB"/>
    <w:rsid w:val="000140C9"/>
    <w:rsid w:val="00016E5B"/>
    <w:rsid w:val="0003260E"/>
    <w:rsid w:val="0003773F"/>
    <w:rsid w:val="00045D1B"/>
    <w:rsid w:val="000542A0"/>
    <w:rsid w:val="0006552E"/>
    <w:rsid w:val="00066418"/>
    <w:rsid w:val="00067568"/>
    <w:rsid w:val="00073E6C"/>
    <w:rsid w:val="00076A1E"/>
    <w:rsid w:val="0009466E"/>
    <w:rsid w:val="000A57C7"/>
    <w:rsid w:val="000A5AFC"/>
    <w:rsid w:val="000E22D1"/>
    <w:rsid w:val="000E5936"/>
    <w:rsid w:val="000F56BB"/>
    <w:rsid w:val="00104801"/>
    <w:rsid w:val="0011013B"/>
    <w:rsid w:val="00113697"/>
    <w:rsid w:val="0011491C"/>
    <w:rsid w:val="00120082"/>
    <w:rsid w:val="00120364"/>
    <w:rsid w:val="001310BF"/>
    <w:rsid w:val="00136605"/>
    <w:rsid w:val="00140034"/>
    <w:rsid w:val="00141BAA"/>
    <w:rsid w:val="00157EFA"/>
    <w:rsid w:val="0017347B"/>
    <w:rsid w:val="00180403"/>
    <w:rsid w:val="0018116A"/>
    <w:rsid w:val="00184BD3"/>
    <w:rsid w:val="00196B4E"/>
    <w:rsid w:val="001A2AE5"/>
    <w:rsid w:val="001A5141"/>
    <w:rsid w:val="001B788A"/>
    <w:rsid w:val="001C0E6F"/>
    <w:rsid w:val="001C33A9"/>
    <w:rsid w:val="001C7260"/>
    <w:rsid w:val="001D1BD8"/>
    <w:rsid w:val="001D4C66"/>
    <w:rsid w:val="001F1B2C"/>
    <w:rsid w:val="001F287D"/>
    <w:rsid w:val="0020411A"/>
    <w:rsid w:val="00225420"/>
    <w:rsid w:val="00230D3B"/>
    <w:rsid w:val="00232364"/>
    <w:rsid w:val="002410D9"/>
    <w:rsid w:val="00242ED0"/>
    <w:rsid w:val="0025020C"/>
    <w:rsid w:val="00250FFC"/>
    <w:rsid w:val="002732D8"/>
    <w:rsid w:val="00276A5A"/>
    <w:rsid w:val="00276FCF"/>
    <w:rsid w:val="002822C9"/>
    <w:rsid w:val="002833C5"/>
    <w:rsid w:val="00286172"/>
    <w:rsid w:val="00290228"/>
    <w:rsid w:val="002953B8"/>
    <w:rsid w:val="00296D82"/>
    <w:rsid w:val="002A2AF4"/>
    <w:rsid w:val="002A6AEB"/>
    <w:rsid w:val="002E49C8"/>
    <w:rsid w:val="002F115B"/>
    <w:rsid w:val="002F1D10"/>
    <w:rsid w:val="002F40D8"/>
    <w:rsid w:val="002F41CB"/>
    <w:rsid w:val="003010F8"/>
    <w:rsid w:val="00322A43"/>
    <w:rsid w:val="00323DE1"/>
    <w:rsid w:val="00333E1B"/>
    <w:rsid w:val="00335A1F"/>
    <w:rsid w:val="003524FC"/>
    <w:rsid w:val="00366456"/>
    <w:rsid w:val="00367FBC"/>
    <w:rsid w:val="0037024B"/>
    <w:rsid w:val="003752E4"/>
    <w:rsid w:val="00381993"/>
    <w:rsid w:val="00381CC3"/>
    <w:rsid w:val="00384335"/>
    <w:rsid w:val="00385DDE"/>
    <w:rsid w:val="00393B1B"/>
    <w:rsid w:val="003A2662"/>
    <w:rsid w:val="003A2EF4"/>
    <w:rsid w:val="003B58CB"/>
    <w:rsid w:val="003C0FE4"/>
    <w:rsid w:val="003C1280"/>
    <w:rsid w:val="003D3563"/>
    <w:rsid w:val="003D5BBA"/>
    <w:rsid w:val="003D79D5"/>
    <w:rsid w:val="003F0F3A"/>
    <w:rsid w:val="003F5858"/>
    <w:rsid w:val="004012F1"/>
    <w:rsid w:val="004246C3"/>
    <w:rsid w:val="0045578A"/>
    <w:rsid w:val="00464539"/>
    <w:rsid w:val="0047576D"/>
    <w:rsid w:val="00475C4C"/>
    <w:rsid w:val="004763D0"/>
    <w:rsid w:val="00480B7C"/>
    <w:rsid w:val="00483C73"/>
    <w:rsid w:val="00483FE8"/>
    <w:rsid w:val="0048787E"/>
    <w:rsid w:val="004A2E22"/>
    <w:rsid w:val="004A729D"/>
    <w:rsid w:val="004A7320"/>
    <w:rsid w:val="004B147E"/>
    <w:rsid w:val="004B65DB"/>
    <w:rsid w:val="004B76DB"/>
    <w:rsid w:val="004C1029"/>
    <w:rsid w:val="004D20DA"/>
    <w:rsid w:val="004E0CF3"/>
    <w:rsid w:val="004E73AA"/>
    <w:rsid w:val="00510F07"/>
    <w:rsid w:val="00525009"/>
    <w:rsid w:val="005322F9"/>
    <w:rsid w:val="0053735F"/>
    <w:rsid w:val="005408DA"/>
    <w:rsid w:val="0054557B"/>
    <w:rsid w:val="005520C5"/>
    <w:rsid w:val="0055428B"/>
    <w:rsid w:val="0056317A"/>
    <w:rsid w:val="00564CBD"/>
    <w:rsid w:val="00580FC9"/>
    <w:rsid w:val="00583186"/>
    <w:rsid w:val="005946F8"/>
    <w:rsid w:val="005B6E87"/>
    <w:rsid w:val="005C1205"/>
    <w:rsid w:val="005D417F"/>
    <w:rsid w:val="005E2F2F"/>
    <w:rsid w:val="005E3E25"/>
    <w:rsid w:val="005E677F"/>
    <w:rsid w:val="005F14E9"/>
    <w:rsid w:val="005F27A9"/>
    <w:rsid w:val="005F329B"/>
    <w:rsid w:val="005F35BB"/>
    <w:rsid w:val="00602744"/>
    <w:rsid w:val="006133EF"/>
    <w:rsid w:val="006303C6"/>
    <w:rsid w:val="006441DD"/>
    <w:rsid w:val="0065194F"/>
    <w:rsid w:val="00655507"/>
    <w:rsid w:val="006636F0"/>
    <w:rsid w:val="006722BF"/>
    <w:rsid w:val="006959E5"/>
    <w:rsid w:val="00697B22"/>
    <w:rsid w:val="006A2EAD"/>
    <w:rsid w:val="006A38E2"/>
    <w:rsid w:val="006A52DF"/>
    <w:rsid w:val="006A5819"/>
    <w:rsid w:val="006A751F"/>
    <w:rsid w:val="006C3A5A"/>
    <w:rsid w:val="006D50B9"/>
    <w:rsid w:val="006D7648"/>
    <w:rsid w:val="006E0F9B"/>
    <w:rsid w:val="006E2B7E"/>
    <w:rsid w:val="0071275A"/>
    <w:rsid w:val="00733780"/>
    <w:rsid w:val="007342A9"/>
    <w:rsid w:val="007424B5"/>
    <w:rsid w:val="00745D9C"/>
    <w:rsid w:val="00746C66"/>
    <w:rsid w:val="00750F02"/>
    <w:rsid w:val="007550C4"/>
    <w:rsid w:val="007604CD"/>
    <w:rsid w:val="00762A86"/>
    <w:rsid w:val="00767CA1"/>
    <w:rsid w:val="00776DBE"/>
    <w:rsid w:val="0079294B"/>
    <w:rsid w:val="007A4D39"/>
    <w:rsid w:val="007B7841"/>
    <w:rsid w:val="007D7069"/>
    <w:rsid w:val="007E16BA"/>
    <w:rsid w:val="007E3659"/>
    <w:rsid w:val="007E3830"/>
    <w:rsid w:val="007F5F9B"/>
    <w:rsid w:val="007F7766"/>
    <w:rsid w:val="007F7E5C"/>
    <w:rsid w:val="00801C48"/>
    <w:rsid w:val="00807230"/>
    <w:rsid w:val="008079FF"/>
    <w:rsid w:val="008104CB"/>
    <w:rsid w:val="00811DA5"/>
    <w:rsid w:val="00815262"/>
    <w:rsid w:val="00815636"/>
    <w:rsid w:val="008243BD"/>
    <w:rsid w:val="00836521"/>
    <w:rsid w:val="008408F9"/>
    <w:rsid w:val="0084187B"/>
    <w:rsid w:val="008501D9"/>
    <w:rsid w:val="0085453D"/>
    <w:rsid w:val="00861412"/>
    <w:rsid w:val="00865AA4"/>
    <w:rsid w:val="00874155"/>
    <w:rsid w:val="0087797E"/>
    <w:rsid w:val="008818C8"/>
    <w:rsid w:val="00881A17"/>
    <w:rsid w:val="008A032D"/>
    <w:rsid w:val="008A1260"/>
    <w:rsid w:val="008A309E"/>
    <w:rsid w:val="008A3760"/>
    <w:rsid w:val="008B2849"/>
    <w:rsid w:val="008C530E"/>
    <w:rsid w:val="008C733E"/>
    <w:rsid w:val="008D0A6B"/>
    <w:rsid w:val="008D37EF"/>
    <w:rsid w:val="008D5DC0"/>
    <w:rsid w:val="008E0097"/>
    <w:rsid w:val="0090034C"/>
    <w:rsid w:val="00910E60"/>
    <w:rsid w:val="009231BE"/>
    <w:rsid w:val="00923807"/>
    <w:rsid w:val="009244CE"/>
    <w:rsid w:val="009267B6"/>
    <w:rsid w:val="00935E33"/>
    <w:rsid w:val="00944A4F"/>
    <w:rsid w:val="0095412E"/>
    <w:rsid w:val="00966506"/>
    <w:rsid w:val="00971B34"/>
    <w:rsid w:val="00973BAB"/>
    <w:rsid w:val="00973E68"/>
    <w:rsid w:val="009744EB"/>
    <w:rsid w:val="009A2885"/>
    <w:rsid w:val="009B6107"/>
    <w:rsid w:val="009B6DCA"/>
    <w:rsid w:val="009D12DD"/>
    <w:rsid w:val="009D16D7"/>
    <w:rsid w:val="009E6203"/>
    <w:rsid w:val="009E6297"/>
    <w:rsid w:val="009F629D"/>
    <w:rsid w:val="009F6F3E"/>
    <w:rsid w:val="00A1211B"/>
    <w:rsid w:val="00A16EE5"/>
    <w:rsid w:val="00A20802"/>
    <w:rsid w:val="00A46066"/>
    <w:rsid w:val="00A54C09"/>
    <w:rsid w:val="00A60CFE"/>
    <w:rsid w:val="00A624C1"/>
    <w:rsid w:val="00A74361"/>
    <w:rsid w:val="00A76E83"/>
    <w:rsid w:val="00A81710"/>
    <w:rsid w:val="00A85319"/>
    <w:rsid w:val="00A8703D"/>
    <w:rsid w:val="00A90B12"/>
    <w:rsid w:val="00A91181"/>
    <w:rsid w:val="00AA344D"/>
    <w:rsid w:val="00AC1B5B"/>
    <w:rsid w:val="00AC4E03"/>
    <w:rsid w:val="00AD1BF4"/>
    <w:rsid w:val="00AD1D95"/>
    <w:rsid w:val="00AD5611"/>
    <w:rsid w:val="00B20FBD"/>
    <w:rsid w:val="00B42284"/>
    <w:rsid w:val="00B45005"/>
    <w:rsid w:val="00B57770"/>
    <w:rsid w:val="00B605BC"/>
    <w:rsid w:val="00B6436B"/>
    <w:rsid w:val="00B7335B"/>
    <w:rsid w:val="00B739C2"/>
    <w:rsid w:val="00B84662"/>
    <w:rsid w:val="00B86C9F"/>
    <w:rsid w:val="00B9202C"/>
    <w:rsid w:val="00B9692C"/>
    <w:rsid w:val="00BA1E18"/>
    <w:rsid w:val="00BB43F5"/>
    <w:rsid w:val="00BB4588"/>
    <w:rsid w:val="00BC02DE"/>
    <w:rsid w:val="00BC36F0"/>
    <w:rsid w:val="00BC5107"/>
    <w:rsid w:val="00BD04D1"/>
    <w:rsid w:val="00BD0987"/>
    <w:rsid w:val="00BD16C7"/>
    <w:rsid w:val="00BD3BE1"/>
    <w:rsid w:val="00BD50D5"/>
    <w:rsid w:val="00BF0839"/>
    <w:rsid w:val="00BF374A"/>
    <w:rsid w:val="00BF6067"/>
    <w:rsid w:val="00C06A73"/>
    <w:rsid w:val="00C10D83"/>
    <w:rsid w:val="00C207BE"/>
    <w:rsid w:val="00C34715"/>
    <w:rsid w:val="00C40259"/>
    <w:rsid w:val="00C51D4F"/>
    <w:rsid w:val="00C55CE7"/>
    <w:rsid w:val="00C71E2C"/>
    <w:rsid w:val="00C76D94"/>
    <w:rsid w:val="00C82A71"/>
    <w:rsid w:val="00C853B4"/>
    <w:rsid w:val="00C97208"/>
    <w:rsid w:val="00CA2EC5"/>
    <w:rsid w:val="00CA4207"/>
    <w:rsid w:val="00CA50DA"/>
    <w:rsid w:val="00CB0082"/>
    <w:rsid w:val="00CB18F6"/>
    <w:rsid w:val="00CB1DF3"/>
    <w:rsid w:val="00CC56B2"/>
    <w:rsid w:val="00CC6618"/>
    <w:rsid w:val="00CC740D"/>
    <w:rsid w:val="00CD3030"/>
    <w:rsid w:val="00CD4523"/>
    <w:rsid w:val="00CE185F"/>
    <w:rsid w:val="00CE7E7B"/>
    <w:rsid w:val="00CF1503"/>
    <w:rsid w:val="00D00633"/>
    <w:rsid w:val="00D040B3"/>
    <w:rsid w:val="00D1064C"/>
    <w:rsid w:val="00D14059"/>
    <w:rsid w:val="00D23097"/>
    <w:rsid w:val="00D238CE"/>
    <w:rsid w:val="00D35129"/>
    <w:rsid w:val="00D36280"/>
    <w:rsid w:val="00D444EE"/>
    <w:rsid w:val="00D50F7C"/>
    <w:rsid w:val="00D619B5"/>
    <w:rsid w:val="00D63A97"/>
    <w:rsid w:val="00D760D8"/>
    <w:rsid w:val="00D827E5"/>
    <w:rsid w:val="00D94319"/>
    <w:rsid w:val="00D96B9F"/>
    <w:rsid w:val="00DA4CFE"/>
    <w:rsid w:val="00DB2500"/>
    <w:rsid w:val="00DB468E"/>
    <w:rsid w:val="00DB6CFD"/>
    <w:rsid w:val="00DB6F12"/>
    <w:rsid w:val="00DC21F1"/>
    <w:rsid w:val="00DC3CEC"/>
    <w:rsid w:val="00DD38D1"/>
    <w:rsid w:val="00DE2135"/>
    <w:rsid w:val="00DE3B3B"/>
    <w:rsid w:val="00DE7266"/>
    <w:rsid w:val="00DF28B0"/>
    <w:rsid w:val="00E103BF"/>
    <w:rsid w:val="00E1614C"/>
    <w:rsid w:val="00E30B93"/>
    <w:rsid w:val="00E374C7"/>
    <w:rsid w:val="00E55059"/>
    <w:rsid w:val="00E6483A"/>
    <w:rsid w:val="00E655BC"/>
    <w:rsid w:val="00E729DB"/>
    <w:rsid w:val="00E77033"/>
    <w:rsid w:val="00E8041E"/>
    <w:rsid w:val="00E8644B"/>
    <w:rsid w:val="00E86C0E"/>
    <w:rsid w:val="00EB430B"/>
    <w:rsid w:val="00EC2260"/>
    <w:rsid w:val="00ED02C2"/>
    <w:rsid w:val="00ED7D7C"/>
    <w:rsid w:val="00EE699F"/>
    <w:rsid w:val="00EF0082"/>
    <w:rsid w:val="00EF3635"/>
    <w:rsid w:val="00EF753D"/>
    <w:rsid w:val="00F1036A"/>
    <w:rsid w:val="00F14AD0"/>
    <w:rsid w:val="00F15336"/>
    <w:rsid w:val="00F256F0"/>
    <w:rsid w:val="00F320AD"/>
    <w:rsid w:val="00F34A5D"/>
    <w:rsid w:val="00F430FE"/>
    <w:rsid w:val="00F46919"/>
    <w:rsid w:val="00F46E9A"/>
    <w:rsid w:val="00F520F5"/>
    <w:rsid w:val="00F70CB1"/>
    <w:rsid w:val="00F71A33"/>
    <w:rsid w:val="00F75CD0"/>
    <w:rsid w:val="00F805A6"/>
    <w:rsid w:val="00F826DF"/>
    <w:rsid w:val="00F86AB2"/>
    <w:rsid w:val="00FA15B6"/>
    <w:rsid w:val="00FA3509"/>
    <w:rsid w:val="00FA528F"/>
    <w:rsid w:val="00FA6CC8"/>
    <w:rsid w:val="00FA7844"/>
    <w:rsid w:val="00FC083D"/>
    <w:rsid w:val="00FC2F15"/>
    <w:rsid w:val="00FD3713"/>
    <w:rsid w:val="00FE0B4B"/>
    <w:rsid w:val="00FE0CB8"/>
    <w:rsid w:val="00FE73E7"/>
    <w:rsid w:val="00FF1F8C"/>
    <w:rsid w:val="3C6B5CFA"/>
    <w:rsid w:val="53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15C2D3"/>
  <w15:docId w15:val="{8A07ED8C-845D-47C5-ADEF-6A5AAAB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97E"/>
    <w:pPr>
      <w:spacing w:after="0" w:line="240" w:lineRule="auto"/>
    </w:pPr>
    <w:rPr>
      <w:rFonts w:ascii="Arial" w:eastAsia="Times New Roman" w:hAnsi="Arial" w:cs="Times New Roman"/>
      <w:szCs w:val="20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7797E"/>
    <w:rPr>
      <w:color w:val="0000FF"/>
      <w:u w:val="single"/>
    </w:rPr>
  </w:style>
  <w:style w:type="paragraph" w:styleId="BodyText">
    <w:name w:val="Body Text"/>
    <w:basedOn w:val="Normal"/>
    <w:link w:val="BodyTextChar"/>
    <w:rsid w:val="006D7648"/>
    <w:pPr>
      <w:jc w:val="both"/>
    </w:pPr>
    <w:rPr>
      <w:iCs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D7648"/>
    <w:rPr>
      <w:rFonts w:ascii="Arial" w:eastAsia="Times New Roman" w:hAnsi="Arial" w:cs="Times New Roman"/>
      <w:iCs/>
      <w:szCs w:val="24"/>
      <w:lang w:eastAsia="en-US"/>
    </w:rPr>
  </w:style>
  <w:style w:type="paragraph" w:styleId="Header">
    <w:name w:val="header"/>
    <w:basedOn w:val="Normal"/>
    <w:link w:val="HeaderChar"/>
    <w:rsid w:val="00F34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4A5D"/>
    <w:rPr>
      <w:rFonts w:ascii="Arial" w:eastAsia="Times New Roman" w:hAnsi="Arial" w:cs="Times New Roman"/>
      <w:szCs w:val="2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DB2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00"/>
    <w:rPr>
      <w:rFonts w:ascii="Arial" w:eastAsia="Times New Roman" w:hAnsi="Arial" w:cs="Times New Roman"/>
      <w:szCs w:val="20"/>
      <w:lang w:eastAsia="en-US" w:bidi="he-IL"/>
    </w:rPr>
  </w:style>
  <w:style w:type="paragraph" w:customStyle="1" w:styleId="NoParagraphStyle">
    <w:name w:val="[No Paragraph Style]"/>
    <w:rsid w:val="00874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" w:hAnsi="Times-Roman" w:cs="Times-Roman"/>
      <w:color w:val="000000"/>
      <w:sz w:val="24"/>
      <w:szCs w:val="24"/>
      <w:lang w:val="en-GB" w:eastAsia="en-US"/>
    </w:rPr>
  </w:style>
  <w:style w:type="character" w:customStyle="1" w:styleId="CharacterStyle1">
    <w:name w:val="Character Style 1"/>
    <w:uiPriority w:val="99"/>
    <w:rsid w:val="00874155"/>
    <w:rPr>
      <w:rFonts w:ascii="MetaNormal-Roman" w:hAnsi="MetaNormal-Roman" w:cs="MetaNormal-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F4"/>
    <w:rPr>
      <w:rFonts w:ascii="Tahoma" w:eastAsia="Times New Roman" w:hAnsi="Tahoma" w:cs="Tahoma"/>
      <w:sz w:val="16"/>
      <w:szCs w:val="16"/>
      <w:lang w:eastAsia="en-US" w:bidi="he-IL"/>
    </w:rPr>
  </w:style>
  <w:style w:type="paragraph" w:styleId="ListParagraph">
    <w:name w:val="List Paragraph"/>
    <w:basedOn w:val="Normal"/>
    <w:uiPriority w:val="34"/>
    <w:qFormat/>
    <w:rsid w:val="005542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4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4EE"/>
    <w:rPr>
      <w:rFonts w:ascii="Arial" w:eastAsia="Times New Roman" w:hAnsi="Arial" w:cs="Times New Roman"/>
      <w:sz w:val="20"/>
      <w:szCs w:val="20"/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4EE"/>
    <w:rPr>
      <w:rFonts w:ascii="Arial" w:eastAsia="Times New Roman" w:hAnsi="Arial" w:cs="Times New Roman"/>
      <w:b/>
      <w:bCs/>
      <w:sz w:val="20"/>
      <w:szCs w:val="20"/>
      <w:lang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E1614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00633"/>
  </w:style>
  <w:style w:type="character" w:customStyle="1" w:styleId="eop">
    <w:name w:val="eop"/>
    <w:basedOn w:val="DefaultParagraphFont"/>
    <w:rsid w:val="00D00633"/>
  </w:style>
  <w:style w:type="paragraph" w:styleId="Revision">
    <w:name w:val="Revision"/>
    <w:hidden/>
    <w:uiPriority w:val="99"/>
    <w:semiHidden/>
    <w:rsid w:val="00385DDE"/>
    <w:pPr>
      <w:spacing w:after="0" w:line="240" w:lineRule="auto"/>
    </w:pPr>
    <w:rPr>
      <w:rFonts w:ascii="Arial" w:eastAsia="Times New Roman" w:hAnsi="Arial" w:cs="Times New Roman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9240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1623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35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6186">
                  <w:blockQuote w:val="1"/>
                  <w:marLeft w:val="34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36388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1674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499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88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391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503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qld.gov.au/view/html/inforce/current/act-2008-03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gov.qld.gov.au/documents/directive/0920/fixed-term-temporary-employme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hrc.qld.gov.au/your-rights/human-rights-la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gov.qld.gov.au/documents/directive/0920/fixed-term-temporary-employ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qirc.qld.gov.au/public-service-appeal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gov.qld.gov.au/documents/directive/0920/temporary-employme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.qld.gov.au/" TargetMode="External"/><Relationship Id="rId1" Type="http://schemas.openxmlformats.org/officeDocument/2006/relationships/hyperlink" Target="http://www.det.qld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2d4c12-3607-4393-9d89-8b07dc70eafd">
      <UserInfo>
        <DisplayName>Julian Howe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371A76C57CE419EC8A3BA35E1122D" ma:contentTypeVersion="7" ma:contentTypeDescription="Create a new document." ma:contentTypeScope="" ma:versionID="13885eb67afe8ee9bc799e6bfd638539">
  <xsd:schema xmlns:xsd="http://www.w3.org/2001/XMLSchema" xmlns:xs="http://www.w3.org/2001/XMLSchema" xmlns:p="http://schemas.microsoft.com/office/2006/metadata/properties" xmlns:ns2="349dcae6-1c55-46da-a023-c4c9ff23e2d0" xmlns:ns3="6e2d4c12-3607-4393-9d89-8b07dc70eafd" targetNamespace="http://schemas.microsoft.com/office/2006/metadata/properties" ma:root="true" ma:fieldsID="52c199acdf5c73376219e4ff02e38ea2" ns2:_="" ns3:_="">
    <xsd:import namespace="349dcae6-1c55-46da-a023-c4c9ff23e2d0"/>
    <xsd:import namespace="6e2d4c12-3607-4393-9d89-8b07dc70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cae6-1c55-46da-a023-c4c9ff23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4c12-3607-4393-9d89-8b07dc70e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B0E3C-5D28-4EA3-8689-F914048A6D39}">
  <ds:schemaRefs>
    <ds:schemaRef ds:uri="http://purl.org/dc/terms/"/>
    <ds:schemaRef ds:uri="349dcae6-1c55-46da-a023-c4c9ff23e2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e2d4c12-3607-4393-9d89-8b07dc70ea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936625-7423-4D99-B59A-C0F21355D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6A1C9-6A77-4BCA-ACF1-D0184948DE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6B5D4C-1A3C-4731-A43F-9D588D7E6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dcae6-1c55-46da-a023-c4c9ff23e2d0"/>
    <ds:schemaRef ds:uri="6e2d4c12-3607-4393-9d89-8b07dc70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12559</CharactersWithSpaces>
  <SharedDoc>false</SharedDoc>
  <HLinks>
    <vt:vector size="18" baseType="variant">
      <vt:variant>
        <vt:i4>8126569</vt:i4>
      </vt:variant>
      <vt:variant>
        <vt:i4>18</vt:i4>
      </vt:variant>
      <vt:variant>
        <vt:i4>0</vt:i4>
      </vt:variant>
      <vt:variant>
        <vt:i4>5</vt:i4>
      </vt:variant>
      <vt:variant>
        <vt:lpwstr>https://www.qirc.qld.gov.au/public-service-appeals</vt:lpwstr>
      </vt:variant>
      <vt:variant>
        <vt:lpwstr/>
      </vt:variant>
      <vt:variant>
        <vt:i4>6357094</vt:i4>
      </vt:variant>
      <vt:variant>
        <vt:i4>15</vt:i4>
      </vt:variant>
      <vt:variant>
        <vt:i4>0</vt:i4>
      </vt:variant>
      <vt:variant>
        <vt:i4>5</vt:i4>
      </vt:variant>
      <vt:variant>
        <vt:lpwstr>https://www.forgov.qld.gov.au/documents/directive/0817/temporary-employment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term temporary employment CONVERSION DECLINED template letter</dc:title>
  <dc:subject>Fixed term temporary employment CONVERSION DECLINED template letter</dc:subject>
  <dc:creator>Queensland Government</dc:creator>
  <cp:keywords>Fixed term temporary employment CONVERSION DECLINED template letter</cp:keywords>
  <cp:lastModifiedBy>Peggy Edwards</cp:lastModifiedBy>
  <cp:revision>14</cp:revision>
  <cp:lastPrinted>2019-12-23T23:37:00Z</cp:lastPrinted>
  <dcterms:created xsi:type="dcterms:W3CDTF">2021-02-03T23:16:00Z</dcterms:created>
  <dcterms:modified xsi:type="dcterms:W3CDTF">2021-02-05T04:24:00Z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0x0101001D9371A76C57CE419EC8A3BA35E1122D</vt:lpwstr>
  </property>
</Properties>
</file>