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4BDE" w14:textId="77777777" w:rsidR="0062415C" w:rsidRDefault="00DB64E5" w:rsidP="0062415C">
      <w:bookmarkStart w:id="0" w:name="ProcessAllFootersStartPos"/>
      <w:bookmarkStart w:id="1" w:name="_GoBack"/>
      <w:bookmarkEnd w:id="0"/>
      <w:bookmarkEnd w:id="1"/>
      <w:r>
        <w:rPr>
          <w:noProof/>
          <w:lang w:eastAsia="en-AU"/>
        </w:rPr>
        <w:drawing>
          <wp:anchor distT="0" distB="0" distL="114300" distR="114300" simplePos="0" relativeHeight="251657728" behindDoc="1" locked="1" layoutInCell="1" allowOverlap="1" wp14:anchorId="64899422" wp14:editId="0D04DBE2">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56009" w14:textId="77777777" w:rsidR="006C140D" w:rsidRDefault="006C140D" w:rsidP="006C140D">
      <w:pPr>
        <w:pStyle w:val="Titlepageheading"/>
        <w:spacing w:before="0" w:after="0" w:line="240" w:lineRule="auto"/>
      </w:pPr>
    </w:p>
    <w:p w14:paraId="7AF211AF" w14:textId="77777777" w:rsidR="006C140D" w:rsidRDefault="006C140D" w:rsidP="006C140D">
      <w:pPr>
        <w:pStyle w:val="Titlepageheading"/>
        <w:spacing w:before="0" w:after="0" w:line="240" w:lineRule="auto"/>
      </w:pPr>
    </w:p>
    <w:p w14:paraId="339D4D4D" w14:textId="77777777" w:rsidR="006C140D" w:rsidRDefault="006C140D" w:rsidP="006C140D">
      <w:pPr>
        <w:pStyle w:val="Titlepageheading"/>
        <w:spacing w:before="0" w:after="0" w:line="240" w:lineRule="auto"/>
      </w:pPr>
    </w:p>
    <w:p w14:paraId="34AB5E03" w14:textId="77777777" w:rsidR="006C140D" w:rsidRDefault="006C140D" w:rsidP="006C140D">
      <w:pPr>
        <w:pStyle w:val="Titlepageheading"/>
        <w:spacing w:before="0" w:after="0" w:line="240" w:lineRule="auto"/>
      </w:pPr>
    </w:p>
    <w:p w14:paraId="2D42672B" w14:textId="77777777" w:rsidR="006C140D" w:rsidRDefault="006C140D" w:rsidP="006C140D">
      <w:pPr>
        <w:pStyle w:val="Titlepageheading"/>
        <w:spacing w:before="0" w:after="0" w:line="240" w:lineRule="auto"/>
      </w:pPr>
    </w:p>
    <w:p w14:paraId="677C9A6F" w14:textId="77777777" w:rsidR="006C140D" w:rsidRDefault="007A63A6" w:rsidP="006C140D">
      <w:pPr>
        <w:pStyle w:val="Titlepageheading"/>
        <w:spacing w:before="0" w:after="0" w:line="240" w:lineRule="auto"/>
      </w:pPr>
      <w:r>
        <w:t xml:space="preserve">SOA </w:t>
      </w:r>
      <w:r w:rsidR="000610C9" w:rsidRPr="00271378">
        <w:t xml:space="preserve">Schedule </w:t>
      </w:r>
      <w:r w:rsidR="00F66D30">
        <w:t>9</w:t>
      </w:r>
      <w:r w:rsidR="00A81CC0" w:rsidRPr="00271378">
        <w:t xml:space="preserve"> </w:t>
      </w:r>
      <w:r w:rsidR="00A81CC0">
        <w:t>–</w:t>
      </w:r>
      <w:r w:rsidR="000610C9" w:rsidRPr="00271378">
        <w:t xml:space="preserve"> </w:t>
      </w:r>
    </w:p>
    <w:p w14:paraId="323D8EE8" w14:textId="77777777" w:rsidR="004D4FDE" w:rsidRPr="00271378" w:rsidRDefault="00F66D30" w:rsidP="006C140D">
      <w:pPr>
        <w:pStyle w:val="Titlepageheading"/>
        <w:spacing w:before="0" w:after="0" w:line="240" w:lineRule="auto"/>
      </w:pPr>
      <w:r>
        <w:t>Acceptance Testing</w:t>
      </w:r>
    </w:p>
    <w:p w14:paraId="7EA03A69" w14:textId="77777777" w:rsidR="00D56D63" w:rsidRPr="00563DBA" w:rsidRDefault="00D56D63" w:rsidP="00D56D63">
      <w:pPr>
        <w:pStyle w:val="TitlePageSubtitle"/>
        <w:rPr>
          <w:color w:val="auto"/>
          <w:highlight w:val="yellow"/>
        </w:rPr>
      </w:pPr>
      <w:bookmarkStart w:id="2" w:name="_Toc308697037"/>
      <w:bookmarkStart w:id="3" w:name="_Toc308774946"/>
      <w:r w:rsidRPr="00563DBA">
        <w:rPr>
          <w:color w:val="auto"/>
          <w:highlight w:val="yellow"/>
        </w:rPr>
        <w:t>&lt;</w:t>
      </w:r>
      <w:r w:rsidR="00751FA9" w:rsidRPr="00563DBA">
        <w:rPr>
          <w:color w:val="auto"/>
          <w:highlight w:val="yellow"/>
        </w:rPr>
        <w:t>Contract</w:t>
      </w:r>
      <w:r w:rsidRPr="00563DBA">
        <w:rPr>
          <w:color w:val="auto"/>
          <w:highlight w:val="yellow"/>
        </w:rPr>
        <w:t xml:space="preserve"> title and reference number&gt;</w:t>
      </w:r>
    </w:p>
    <w:p w14:paraId="63EDD011" w14:textId="77777777" w:rsidR="00D56D63" w:rsidRPr="00563DBA" w:rsidRDefault="00D56D63" w:rsidP="00D56D63">
      <w:pPr>
        <w:pStyle w:val="TitlePageOptionalTextLine"/>
        <w:rPr>
          <w:color w:val="auto"/>
          <w:sz w:val="28"/>
        </w:rPr>
      </w:pPr>
      <w:r w:rsidRPr="00563DBA">
        <w:rPr>
          <w:color w:val="auto"/>
          <w:sz w:val="28"/>
          <w:highlight w:val="yellow"/>
        </w:rPr>
        <w:t>&lt;</w:t>
      </w:r>
      <w:r w:rsidR="009F5BE6" w:rsidRPr="00563DBA">
        <w:rPr>
          <w:color w:val="auto"/>
          <w:sz w:val="28"/>
          <w:highlight w:val="yellow"/>
        </w:rPr>
        <w:t>Customer</w:t>
      </w:r>
      <w:r w:rsidRPr="00563DBA">
        <w:rPr>
          <w:color w:val="auto"/>
          <w:sz w:val="28"/>
          <w:highlight w:val="yellow"/>
        </w:rPr>
        <w:t xml:space="preserve"> name&gt;</w:t>
      </w:r>
    </w:p>
    <w:p w14:paraId="35541B2E" w14:textId="77777777" w:rsidR="00D56D63" w:rsidRPr="00563DBA" w:rsidRDefault="00D562CE" w:rsidP="00BB3EA4">
      <w:pPr>
        <w:pStyle w:val="TitlePageOptionalTextLine"/>
        <w:rPr>
          <w:color w:val="auto"/>
          <w:sz w:val="28"/>
        </w:rPr>
      </w:pPr>
      <w:r w:rsidRPr="00563DBA">
        <w:rPr>
          <w:color w:val="auto"/>
          <w:sz w:val="28"/>
          <w:highlight w:val="yellow"/>
        </w:rPr>
        <w:t>&lt;Supplier name&gt;</w:t>
      </w:r>
    </w:p>
    <w:p w14:paraId="76A388FA" w14:textId="77777777" w:rsidR="00142A5B" w:rsidRPr="00563DBA" w:rsidRDefault="00563DBA" w:rsidP="00563DBA">
      <w:pPr>
        <w:pStyle w:val="TitlePageSubtitle"/>
        <w:tabs>
          <w:tab w:val="left" w:pos="0"/>
        </w:tabs>
        <w:rPr>
          <w:color w:val="auto"/>
        </w:rPr>
      </w:pPr>
      <w:r w:rsidRPr="00563DBA">
        <w:rPr>
          <w:color w:val="auto"/>
        </w:rPr>
        <w:t xml:space="preserve">Contract established under SOA </w:t>
      </w:r>
      <w:r w:rsidRPr="00563DBA">
        <w:rPr>
          <w:color w:val="auto"/>
          <w:highlight w:val="yellow"/>
        </w:rPr>
        <w:t>&lt;SOA title and reference number&gt;</w:t>
      </w:r>
    </w:p>
    <w:p w14:paraId="7ACAD3C8" w14:textId="77777777" w:rsidR="00142A5B" w:rsidRPr="00142A5B" w:rsidRDefault="00142A5B" w:rsidP="00142A5B">
      <w:pPr>
        <w:rPr>
          <w:lang w:val="x-none"/>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14:paraId="02C45558" w14:textId="77777777"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522B8E53" w14:textId="77777777" w:rsidR="007C36FE" w:rsidRPr="00AA1F28" w:rsidRDefault="007C36FE" w:rsidP="00203412">
            <w:pPr>
              <w:pStyle w:val="Heading1"/>
              <w:spacing w:before="180" w:after="60"/>
              <w:rPr>
                <w:rFonts w:cs="Arial"/>
                <w:color w:val="auto"/>
                <w:sz w:val="22"/>
                <w:szCs w:val="22"/>
                <w:lang w:val="en-AU" w:eastAsia="en-US"/>
              </w:rPr>
            </w:pPr>
            <w:bookmarkStart w:id="4" w:name="_Toc389662772"/>
            <w:bookmarkStart w:id="5" w:name="_Toc392066976"/>
            <w:bookmarkStart w:id="6" w:name="_Toc392074706"/>
            <w:bookmarkStart w:id="7" w:name="_Toc396733277"/>
            <w:bookmarkStart w:id="8" w:name="_Toc398718315"/>
            <w:bookmarkStart w:id="9" w:name="_Toc399848984"/>
            <w:r w:rsidRPr="00AA1F28">
              <w:rPr>
                <w:rFonts w:cs="Arial"/>
                <w:color w:val="auto"/>
                <w:sz w:val="22"/>
                <w:szCs w:val="22"/>
                <w:lang w:val="en-AU" w:eastAsia="en-US"/>
              </w:rPr>
              <w:t>INSTRUCTIONS FOR USING THIS DOCUMENT</w:t>
            </w:r>
            <w:r w:rsidR="0075700E">
              <w:rPr>
                <w:rFonts w:cs="Arial"/>
                <w:color w:val="auto"/>
                <w:sz w:val="22"/>
                <w:szCs w:val="22"/>
                <w:lang w:val="en-AU" w:eastAsia="en-US"/>
              </w:rPr>
              <w:t xml:space="preserve"> </w:t>
            </w:r>
            <w:r w:rsidR="0075700E" w:rsidRPr="0075700E">
              <w:rPr>
                <w:rFonts w:cs="Arial"/>
                <w:color w:val="auto"/>
                <w:sz w:val="22"/>
                <w:szCs w:val="22"/>
                <w:lang w:val="en-AU" w:eastAsia="en-US"/>
              </w:rPr>
              <w:t>(</w:t>
            </w:r>
            <w:r w:rsidR="00B413DF" w:rsidRPr="00B413DF">
              <w:rPr>
                <w:rFonts w:cs="Arial"/>
                <w:color w:val="auto"/>
                <w:sz w:val="22"/>
                <w:szCs w:val="22"/>
                <w:lang w:val="en-AU" w:eastAsia="en-US"/>
              </w:rPr>
              <w:t xml:space="preserve">TO BE DELETED IN FINAL VERSION OF </w:t>
            </w:r>
            <w:r w:rsidR="00563DBA">
              <w:rPr>
                <w:rFonts w:cs="Arial"/>
                <w:color w:val="auto"/>
                <w:sz w:val="22"/>
                <w:szCs w:val="22"/>
                <w:lang w:val="en-AU" w:eastAsia="en-US"/>
              </w:rPr>
              <w:t xml:space="preserve">SOA </w:t>
            </w:r>
            <w:r w:rsidR="00B413DF" w:rsidRPr="00B413DF">
              <w:rPr>
                <w:rFonts w:cs="Arial"/>
                <w:color w:val="auto"/>
                <w:sz w:val="22"/>
                <w:szCs w:val="22"/>
                <w:lang w:val="en-AU" w:eastAsia="en-US"/>
              </w:rPr>
              <w:t>SCHEDULE WHICH IS ATTACHED TO EXECUTED CONTRACT</w:t>
            </w:r>
            <w:r w:rsidR="0075700E" w:rsidRPr="0075700E">
              <w:rPr>
                <w:rFonts w:cs="Arial"/>
                <w:color w:val="auto"/>
                <w:sz w:val="22"/>
                <w:szCs w:val="22"/>
                <w:lang w:val="en-AU" w:eastAsia="en-US"/>
              </w:rPr>
              <w:t>)</w:t>
            </w:r>
            <w:r w:rsidRPr="001940C2">
              <w:rPr>
                <w:rFonts w:cs="Arial"/>
                <w:color w:val="auto"/>
                <w:sz w:val="22"/>
                <w:szCs w:val="22"/>
                <w:lang w:val="en-AU" w:eastAsia="en-US"/>
              </w:rPr>
              <w:t>:</w:t>
            </w:r>
            <w:bookmarkEnd w:id="4"/>
            <w:bookmarkEnd w:id="5"/>
            <w:bookmarkEnd w:id="6"/>
            <w:bookmarkEnd w:id="7"/>
            <w:bookmarkEnd w:id="8"/>
            <w:bookmarkEnd w:id="9"/>
            <w:r w:rsidRPr="00AA1F28">
              <w:rPr>
                <w:rFonts w:cs="Arial"/>
                <w:color w:val="auto"/>
                <w:sz w:val="22"/>
                <w:szCs w:val="22"/>
                <w:lang w:val="en-AU" w:eastAsia="en-US"/>
              </w:rPr>
              <w:t xml:space="preserve"> </w:t>
            </w:r>
          </w:p>
          <w:p w14:paraId="6BFFEAEE" w14:textId="0322C0D0" w:rsidR="00AA1F28" w:rsidRPr="00AA1F28" w:rsidRDefault="00AA1F28" w:rsidP="00AA1F28">
            <w:pPr>
              <w:pStyle w:val="Heading3"/>
              <w:spacing w:before="120"/>
              <w:rPr>
                <w:sz w:val="28"/>
                <w:szCs w:val="28"/>
              </w:rPr>
            </w:pPr>
            <w:r w:rsidRPr="00AA1F28">
              <w:rPr>
                <w:sz w:val="28"/>
                <w:szCs w:val="28"/>
              </w:rPr>
              <w:t>This is a</w:t>
            </w:r>
            <w:r w:rsidR="00B413DF">
              <w:rPr>
                <w:sz w:val="28"/>
                <w:szCs w:val="28"/>
              </w:rPr>
              <w:t xml:space="preserve"> template</w:t>
            </w:r>
            <w:r w:rsidRPr="00AA1F28">
              <w:rPr>
                <w:sz w:val="28"/>
                <w:szCs w:val="28"/>
              </w:rPr>
              <w:t xml:space="preserve"> Acceptance Testing </w:t>
            </w:r>
            <w:r w:rsidR="0051324E">
              <w:rPr>
                <w:sz w:val="28"/>
                <w:szCs w:val="28"/>
              </w:rPr>
              <w:t>SOA S</w:t>
            </w:r>
            <w:r w:rsidRPr="00AA1F28">
              <w:rPr>
                <w:sz w:val="28"/>
                <w:szCs w:val="28"/>
              </w:rPr>
              <w:t xml:space="preserve">chedule for use with the </w:t>
            </w:r>
            <w:r w:rsidR="006D3510">
              <w:rPr>
                <w:sz w:val="28"/>
                <w:szCs w:val="28"/>
              </w:rPr>
              <w:t xml:space="preserve">SOA </w:t>
            </w:r>
            <w:r w:rsidRPr="00AA1F28">
              <w:rPr>
                <w:sz w:val="28"/>
                <w:szCs w:val="28"/>
              </w:rPr>
              <w:t>Comprehensive Contract Conditions</w:t>
            </w:r>
            <w:r w:rsidR="00923913">
              <w:rPr>
                <w:sz w:val="28"/>
                <w:szCs w:val="28"/>
              </w:rPr>
              <w:t xml:space="preserve"> -</w:t>
            </w:r>
            <w:r w:rsidRPr="00AA1F28">
              <w:rPr>
                <w:sz w:val="28"/>
                <w:szCs w:val="28"/>
              </w:rPr>
              <w:t xml:space="preserve"> ICT Products and</w:t>
            </w:r>
            <w:r w:rsidR="007A63A6">
              <w:rPr>
                <w:sz w:val="28"/>
                <w:szCs w:val="28"/>
              </w:rPr>
              <w:t>/or</w:t>
            </w:r>
            <w:r w:rsidRPr="00AA1F28">
              <w:rPr>
                <w:sz w:val="28"/>
                <w:szCs w:val="28"/>
              </w:rPr>
              <w:t xml:space="preserve"> Services. </w:t>
            </w:r>
          </w:p>
          <w:p w14:paraId="53E49210" w14:textId="77777777" w:rsidR="00AA1F28" w:rsidRPr="00AA1F28" w:rsidRDefault="00E05617" w:rsidP="0075700E">
            <w:pPr>
              <w:rPr>
                <w:sz w:val="20"/>
                <w:szCs w:val="20"/>
              </w:rPr>
            </w:pPr>
            <w:r w:rsidRPr="001C3167">
              <w:rPr>
                <w:szCs w:val="20"/>
              </w:rPr>
              <w:t xml:space="preserve">The </w:t>
            </w:r>
            <w:r w:rsidRPr="001C3167">
              <w:rPr>
                <w:szCs w:val="20"/>
                <w:highlight w:val="yellow"/>
              </w:rPr>
              <w:t>yellow highlighted</w:t>
            </w:r>
            <w:r w:rsidRPr="001C3167">
              <w:rPr>
                <w:szCs w:val="20"/>
              </w:rPr>
              <w:t xml:space="preserve"> sections</w:t>
            </w:r>
            <w:r w:rsidR="003A7E94" w:rsidRPr="001C3167">
              <w:rPr>
                <w:szCs w:val="20"/>
              </w:rPr>
              <w:t xml:space="preserve"> need to be completed</w:t>
            </w:r>
            <w:r w:rsidRPr="001C3167">
              <w:rPr>
                <w:szCs w:val="20"/>
              </w:rPr>
              <w:t xml:space="preserve">. </w:t>
            </w:r>
          </w:p>
        </w:tc>
      </w:tr>
    </w:tbl>
    <w:bookmarkEnd w:id="2"/>
    <w:bookmarkEnd w:id="3"/>
    <w:p w14:paraId="410AC92A" w14:textId="68540614" w:rsidR="00AB3272" w:rsidRPr="00923913" w:rsidRDefault="007A63A6" w:rsidP="00AB3272">
      <w:pPr>
        <w:tabs>
          <w:tab w:val="left" w:pos="0"/>
        </w:tabs>
        <w:rPr>
          <w:b/>
          <w:sz w:val="18"/>
          <w:szCs w:val="18"/>
          <w:lang w:eastAsia="en-AU"/>
        </w:rPr>
      </w:pPr>
      <w:r>
        <w:rPr>
          <w:sz w:val="18"/>
          <w:szCs w:val="18"/>
        </w:rPr>
        <w:t>SOA</w:t>
      </w:r>
      <w:r w:rsidR="00AB3272" w:rsidRPr="00923913">
        <w:rPr>
          <w:sz w:val="18"/>
          <w:szCs w:val="18"/>
        </w:rPr>
        <w:t xml:space="preserve"> </w:t>
      </w:r>
      <w:r w:rsidR="0051324E">
        <w:rPr>
          <w:sz w:val="18"/>
          <w:szCs w:val="18"/>
        </w:rPr>
        <w:t>S</w:t>
      </w:r>
      <w:r w:rsidR="00AB3272" w:rsidRPr="00923913">
        <w:rPr>
          <w:sz w:val="18"/>
          <w:szCs w:val="18"/>
        </w:rPr>
        <w:t>chedule 9</w:t>
      </w:r>
      <w:r w:rsidR="00AB3272">
        <w:rPr>
          <w:sz w:val="18"/>
          <w:szCs w:val="18"/>
        </w:rPr>
        <w:t xml:space="preserve"> template – Issued</w:t>
      </w:r>
      <w:r w:rsidR="00AA7007">
        <w:rPr>
          <w:sz w:val="18"/>
          <w:szCs w:val="18"/>
        </w:rPr>
        <w:t xml:space="preserve"> February 2020</w:t>
      </w:r>
      <w:r w:rsidR="00AB3272">
        <w:rPr>
          <w:sz w:val="18"/>
          <w:szCs w:val="18"/>
        </w:rPr>
        <w:t xml:space="preserve"> </w:t>
      </w:r>
      <w:r w:rsidR="00AB3272" w:rsidRPr="00923913">
        <w:rPr>
          <w:sz w:val="18"/>
          <w:szCs w:val="18"/>
        </w:rPr>
        <w:t>– Version</w:t>
      </w:r>
      <w:r w:rsidR="00AA7007">
        <w:rPr>
          <w:sz w:val="18"/>
          <w:szCs w:val="18"/>
        </w:rPr>
        <w:t xml:space="preserve"> </w:t>
      </w:r>
      <w:r w:rsidR="00D2345C">
        <w:rPr>
          <w:sz w:val="18"/>
          <w:szCs w:val="18"/>
        </w:rPr>
        <w:t>1</w:t>
      </w:r>
      <w:r w:rsidR="00AA7007">
        <w:rPr>
          <w:sz w:val="18"/>
          <w:szCs w:val="18"/>
        </w:rPr>
        <w:t>.0.0</w:t>
      </w:r>
    </w:p>
    <w:p w14:paraId="55D432F1" w14:textId="77777777" w:rsidR="00314C9D" w:rsidRDefault="00314C9D" w:rsidP="00314C9D">
      <w:pPr>
        <w:rPr>
          <w:lang w:val="x-none" w:eastAsia="x-none"/>
        </w:rPr>
      </w:pPr>
    </w:p>
    <w:p w14:paraId="48B31A7F" w14:textId="77777777" w:rsidR="00314C9D" w:rsidRPr="00314C9D" w:rsidRDefault="00314C9D" w:rsidP="00314C9D">
      <w:pPr>
        <w:rPr>
          <w:lang w:val="x-none" w:eastAsia="x-none"/>
        </w:rPr>
      </w:pPr>
    </w:p>
    <w:p w14:paraId="1A0C56E7" w14:textId="77777777" w:rsidR="00314C9D" w:rsidRPr="00C01311" w:rsidRDefault="00E05617" w:rsidP="00C01311">
      <w:pPr>
        <w:pStyle w:val="Heading1"/>
      </w:pPr>
      <w:r w:rsidRPr="00C01311">
        <w:br w:type="page"/>
      </w:r>
      <w:r w:rsidR="003F6609" w:rsidRPr="00C01311">
        <w:lastRenderedPageBreak/>
        <w:t>Acceptance Testing</w:t>
      </w:r>
    </w:p>
    <w:p w14:paraId="666E8A72" w14:textId="77777777" w:rsidR="003F6609" w:rsidRPr="001C3167" w:rsidRDefault="003F6609" w:rsidP="003F6609">
      <w:pPr>
        <w:rPr>
          <w:szCs w:val="22"/>
          <w:lang w:eastAsia="x-none"/>
        </w:rPr>
      </w:pPr>
      <w:r w:rsidRPr="001C3167">
        <w:rPr>
          <w:szCs w:val="22"/>
          <w:highlight w:val="yellow"/>
          <w:lang w:eastAsia="x-none"/>
        </w:rPr>
        <w:t>&lt;&lt;Where there are multiple Deliverables to undergo Acceptance Testing, the details for the Acceptance Testing to be conducted for the Deliverables can be set out below in the one section.  Alternatively, the below section can be repeated as necessary for each Deliverable.&gt;&gt;</w:t>
      </w:r>
    </w:p>
    <w:p w14:paraId="39C22FE6" w14:textId="77777777" w:rsidR="003F6609" w:rsidRPr="001C3167" w:rsidRDefault="003F6609" w:rsidP="00831370">
      <w:pPr>
        <w:pStyle w:val="Heading3"/>
        <w:numPr>
          <w:ilvl w:val="0"/>
          <w:numId w:val="19"/>
        </w:numPr>
        <w:ind w:left="567" w:hanging="567"/>
        <w:rPr>
          <w:szCs w:val="22"/>
        </w:rPr>
      </w:pPr>
      <w:r w:rsidRPr="001C3167">
        <w:rPr>
          <w:szCs w:val="22"/>
        </w:rPr>
        <w:t>Specify the Deliverables that are to undergo Acceptance Testing.</w:t>
      </w:r>
    </w:p>
    <w:p w14:paraId="69B46763" w14:textId="77777777" w:rsidR="003F6609" w:rsidRPr="001C3167" w:rsidRDefault="003F6609" w:rsidP="003F6609">
      <w:pPr>
        <w:rPr>
          <w:szCs w:val="22"/>
        </w:rPr>
      </w:pPr>
      <w:r w:rsidRPr="001C3167">
        <w:rPr>
          <w:szCs w:val="22"/>
        </w:rPr>
        <w:t>Acceptance Testing applies to:</w:t>
      </w:r>
    </w:p>
    <w:p w14:paraId="48EF4331"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Hardware supplied under </w:t>
      </w:r>
      <w:r w:rsidR="0051324E">
        <w:rPr>
          <w:szCs w:val="22"/>
        </w:rPr>
        <w:t xml:space="preserve">SOA </w:t>
      </w:r>
      <w:r w:rsidRPr="001C3167">
        <w:rPr>
          <w:szCs w:val="22"/>
        </w:rPr>
        <w:t>Module 1</w:t>
      </w:r>
    </w:p>
    <w:p w14:paraId="1DF17CCE"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Licensed Software supplied under </w:t>
      </w:r>
      <w:r w:rsidR="0051324E">
        <w:rPr>
          <w:szCs w:val="22"/>
        </w:rPr>
        <w:t xml:space="preserve">SOA </w:t>
      </w:r>
      <w:r w:rsidRPr="001C3167">
        <w:rPr>
          <w:szCs w:val="22"/>
        </w:rPr>
        <w:t>Module 2</w:t>
      </w:r>
    </w:p>
    <w:p w14:paraId="544DA1AF"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Developed Software supplied under </w:t>
      </w:r>
      <w:r w:rsidR="0051324E">
        <w:rPr>
          <w:szCs w:val="22"/>
        </w:rPr>
        <w:t xml:space="preserve">SOA </w:t>
      </w:r>
      <w:r w:rsidRPr="001C3167">
        <w:rPr>
          <w:szCs w:val="22"/>
        </w:rPr>
        <w:t>Module 2</w:t>
      </w:r>
    </w:p>
    <w:p w14:paraId="41408EEA"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As a Service</w:t>
      </w:r>
      <w:r w:rsidR="009A43B4" w:rsidRPr="001C3167">
        <w:rPr>
          <w:szCs w:val="22"/>
        </w:rPr>
        <w:t xml:space="preserve"> supplied under </w:t>
      </w:r>
      <w:r w:rsidR="0051324E">
        <w:rPr>
          <w:szCs w:val="22"/>
        </w:rPr>
        <w:t xml:space="preserve">SOA </w:t>
      </w:r>
      <w:r w:rsidR="009A43B4" w:rsidRPr="001C3167">
        <w:rPr>
          <w:szCs w:val="22"/>
        </w:rPr>
        <w:t>Module 3</w:t>
      </w:r>
    </w:p>
    <w:p w14:paraId="64B786C4"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Systems Integration supplied under </w:t>
      </w:r>
      <w:r w:rsidR="0051324E">
        <w:rPr>
          <w:szCs w:val="22"/>
        </w:rPr>
        <w:t xml:space="preserve">SOA </w:t>
      </w:r>
      <w:r w:rsidRPr="001C3167">
        <w:rPr>
          <w:szCs w:val="22"/>
        </w:rPr>
        <w:t>Module 4</w:t>
      </w:r>
    </w:p>
    <w:p w14:paraId="6FB9EC49"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Telecommunications </w:t>
      </w:r>
      <w:r w:rsidR="009A43B4" w:rsidRPr="001C3167">
        <w:rPr>
          <w:szCs w:val="22"/>
        </w:rPr>
        <w:t xml:space="preserve">Services supplied under </w:t>
      </w:r>
      <w:r w:rsidR="0051324E">
        <w:rPr>
          <w:szCs w:val="22"/>
        </w:rPr>
        <w:t xml:space="preserve">SOA </w:t>
      </w:r>
      <w:r w:rsidR="009A43B4" w:rsidRPr="001C3167">
        <w:rPr>
          <w:szCs w:val="22"/>
        </w:rPr>
        <w:t>Module 5</w:t>
      </w:r>
    </w:p>
    <w:p w14:paraId="4AAA999D"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Managed Services supplied under </w:t>
      </w:r>
      <w:r w:rsidR="0051324E">
        <w:rPr>
          <w:szCs w:val="22"/>
        </w:rPr>
        <w:t xml:space="preserve">SOA </w:t>
      </w:r>
      <w:r w:rsidRPr="001C3167">
        <w:rPr>
          <w:szCs w:val="22"/>
        </w:rPr>
        <w:t>Module 6</w:t>
      </w:r>
    </w:p>
    <w:p w14:paraId="0DD407DC"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ICT Professional Services supplied under </w:t>
      </w:r>
      <w:r w:rsidR="0051324E">
        <w:rPr>
          <w:szCs w:val="22"/>
        </w:rPr>
        <w:t xml:space="preserve">SOA </w:t>
      </w:r>
      <w:r w:rsidRPr="001C3167">
        <w:rPr>
          <w:szCs w:val="22"/>
        </w:rPr>
        <w:t>Module 7</w:t>
      </w:r>
    </w:p>
    <w:p w14:paraId="1A3E4503"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Documents which are Deliverables</w:t>
      </w:r>
    </w:p>
    <w:p w14:paraId="61EA3F82"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 xml:space="preserve">Other Deliverables: </w:t>
      </w:r>
      <w:r w:rsidRPr="001C3167">
        <w:rPr>
          <w:szCs w:val="22"/>
          <w:highlight w:val="yellow"/>
        </w:rPr>
        <w:t>&lt;&lt;</w:t>
      </w:r>
      <w:r w:rsidR="00DF16B8" w:rsidRPr="001C3167">
        <w:rPr>
          <w:szCs w:val="22"/>
          <w:highlight w:val="yellow"/>
        </w:rPr>
        <w:t>i</w:t>
      </w:r>
      <w:r w:rsidRPr="001C3167">
        <w:rPr>
          <w:szCs w:val="22"/>
          <w:highlight w:val="yellow"/>
        </w:rPr>
        <w:t>nsert&gt;&gt;</w:t>
      </w:r>
    </w:p>
    <w:p w14:paraId="729339A3" w14:textId="77777777" w:rsidR="00314C9D" w:rsidRPr="001C3167" w:rsidRDefault="003F6609" w:rsidP="00831370">
      <w:pPr>
        <w:pStyle w:val="Heading3"/>
        <w:numPr>
          <w:ilvl w:val="0"/>
          <w:numId w:val="19"/>
        </w:numPr>
        <w:ind w:left="567" w:hanging="567"/>
        <w:rPr>
          <w:szCs w:val="22"/>
        </w:rPr>
      </w:pPr>
      <w:r w:rsidRPr="001C3167">
        <w:rPr>
          <w:szCs w:val="22"/>
        </w:rPr>
        <w:t>Specify the allocation of each party’s responsibilities in relation to testing (including the party responsible for conducting the Acceptance Tests)</w:t>
      </w:r>
    </w:p>
    <w:p w14:paraId="15171322" w14:textId="77777777" w:rsidR="003F6609" w:rsidRPr="001C3167" w:rsidRDefault="003F6609" w:rsidP="00142A5B">
      <w:pPr>
        <w:rPr>
          <w:szCs w:val="22"/>
        </w:rPr>
      </w:pPr>
      <w:r w:rsidRPr="001C3167">
        <w:rPr>
          <w:szCs w:val="22"/>
        </w:rPr>
        <w:t>Party responsible for conducting Acceptance Tests</w:t>
      </w:r>
    </w:p>
    <w:p w14:paraId="3145CF00"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Customer</w:t>
      </w:r>
    </w:p>
    <w:p w14:paraId="5E23100F" w14:textId="77777777" w:rsidR="003F6609" w:rsidRPr="001C3167" w:rsidRDefault="003F6609" w:rsidP="003F6609">
      <w:pPr>
        <w:rPr>
          <w:szCs w:val="22"/>
        </w:rPr>
      </w:pPr>
      <w:r w:rsidRPr="001C3167">
        <w:rPr>
          <w:szCs w:val="22"/>
        </w:rPr>
        <w:fldChar w:fldCharType="begin">
          <w:ffData>
            <w:name w:val="Check8"/>
            <w:enabled/>
            <w:calcOnExit w:val="0"/>
            <w:checkBox>
              <w:size w:val="24"/>
              <w:default w:val="0"/>
            </w:checkBox>
          </w:ffData>
        </w:fldChar>
      </w:r>
      <w:r w:rsidRPr="001C3167">
        <w:rPr>
          <w:szCs w:val="22"/>
        </w:rPr>
        <w:instrText xml:space="preserve"> FORMCHECKBOX </w:instrText>
      </w:r>
      <w:r w:rsidR="00FA0210">
        <w:rPr>
          <w:szCs w:val="22"/>
        </w:rPr>
      </w:r>
      <w:r w:rsidR="00FA0210">
        <w:rPr>
          <w:szCs w:val="22"/>
        </w:rPr>
        <w:fldChar w:fldCharType="separate"/>
      </w:r>
      <w:r w:rsidRPr="001C3167">
        <w:rPr>
          <w:szCs w:val="22"/>
        </w:rPr>
        <w:fldChar w:fldCharType="end"/>
      </w:r>
      <w:r w:rsidRPr="001C3167">
        <w:rPr>
          <w:szCs w:val="22"/>
        </w:rPr>
        <w:tab/>
        <w:t>Supplier</w:t>
      </w:r>
    </w:p>
    <w:p w14:paraId="022C0038" w14:textId="77777777" w:rsidR="003F6609" w:rsidRPr="001C3167" w:rsidRDefault="003F6609" w:rsidP="00142A5B">
      <w:pPr>
        <w:rPr>
          <w:b/>
          <w:szCs w:val="22"/>
        </w:rPr>
      </w:pPr>
      <w:r w:rsidRPr="001C3167">
        <w:rPr>
          <w:b/>
          <w:szCs w:val="22"/>
        </w:rPr>
        <w:t>Customer responsibilities</w:t>
      </w:r>
    </w:p>
    <w:p w14:paraId="6D1125FA" w14:textId="77777777" w:rsidR="003F6609" w:rsidRPr="001C3167" w:rsidRDefault="003F6609" w:rsidP="00AB51A3">
      <w:pPr>
        <w:rPr>
          <w:szCs w:val="22"/>
        </w:rPr>
      </w:pPr>
      <w:r w:rsidRPr="001C3167">
        <w:rPr>
          <w:szCs w:val="22"/>
          <w:highlight w:val="yellow"/>
        </w:rPr>
        <w:t>&lt;&lt;insert&gt;&gt;</w:t>
      </w:r>
    </w:p>
    <w:p w14:paraId="45EAEC85" w14:textId="77777777" w:rsidR="003F6609" w:rsidRPr="001C3167" w:rsidRDefault="003F6609" w:rsidP="00142A5B">
      <w:pPr>
        <w:rPr>
          <w:b/>
          <w:szCs w:val="22"/>
        </w:rPr>
      </w:pPr>
      <w:r w:rsidRPr="001C3167">
        <w:rPr>
          <w:b/>
          <w:szCs w:val="22"/>
        </w:rPr>
        <w:t>Supplier responsibilities</w:t>
      </w:r>
    </w:p>
    <w:p w14:paraId="60808F18" w14:textId="77777777" w:rsidR="003F6609" w:rsidRPr="001C3167" w:rsidRDefault="003F6609" w:rsidP="003F6609">
      <w:pPr>
        <w:rPr>
          <w:szCs w:val="22"/>
        </w:rPr>
      </w:pPr>
      <w:r w:rsidRPr="001C3167">
        <w:rPr>
          <w:szCs w:val="22"/>
          <w:highlight w:val="yellow"/>
        </w:rPr>
        <w:t>&lt;&lt;insert&gt;&gt;</w:t>
      </w:r>
    </w:p>
    <w:p w14:paraId="3EFE7152" w14:textId="77777777" w:rsidR="003F6609" w:rsidRPr="001C3167" w:rsidRDefault="003F6609" w:rsidP="00831370">
      <w:pPr>
        <w:pStyle w:val="HPW3"/>
        <w:numPr>
          <w:ilvl w:val="0"/>
          <w:numId w:val="19"/>
        </w:numPr>
        <w:ind w:left="567" w:hanging="567"/>
        <w:rPr>
          <w:szCs w:val="22"/>
        </w:rPr>
      </w:pPr>
      <w:r w:rsidRPr="001C3167">
        <w:rPr>
          <w:szCs w:val="22"/>
        </w:rPr>
        <w:t>Specify which party is to provide the test environment, including hardware, software, power, consumables and other resources and when the environment and resources must be ready for use</w:t>
      </w:r>
    </w:p>
    <w:p w14:paraId="424E3C51" w14:textId="77777777" w:rsidR="003F6609" w:rsidRPr="001C3167" w:rsidRDefault="003F6609" w:rsidP="00142A5B">
      <w:pPr>
        <w:rPr>
          <w:b/>
          <w:szCs w:val="22"/>
        </w:rPr>
      </w:pPr>
      <w:r w:rsidRPr="001C3167">
        <w:rPr>
          <w:b/>
          <w:szCs w:val="22"/>
        </w:rPr>
        <w:t>Party responsible for providing test environment</w:t>
      </w:r>
    </w:p>
    <w:p w14:paraId="4E6CCDFC" w14:textId="77777777" w:rsidR="003F6609" w:rsidRPr="001C3167" w:rsidRDefault="003F6609" w:rsidP="00DF16B8">
      <w:pPr>
        <w:keepNext/>
        <w:rPr>
          <w:szCs w:val="22"/>
        </w:rPr>
      </w:pPr>
      <w:r w:rsidRPr="001C3167">
        <w:rPr>
          <w:szCs w:val="22"/>
          <w:highlight w:val="yellow"/>
        </w:rPr>
        <w:lastRenderedPageBreak/>
        <w:t>&lt;&lt;insert&gt;&gt;</w:t>
      </w:r>
    </w:p>
    <w:p w14:paraId="3F271F3A" w14:textId="77777777" w:rsidR="003F6609" w:rsidRPr="001C3167" w:rsidRDefault="003F6609" w:rsidP="00142A5B">
      <w:pPr>
        <w:rPr>
          <w:b/>
          <w:szCs w:val="22"/>
        </w:rPr>
      </w:pPr>
      <w:r w:rsidRPr="001C3167">
        <w:rPr>
          <w:b/>
          <w:szCs w:val="22"/>
        </w:rPr>
        <w:t>Requirements for test environment</w:t>
      </w:r>
    </w:p>
    <w:p w14:paraId="5AE5D660" w14:textId="77777777" w:rsidR="003F6609" w:rsidRPr="001C3167" w:rsidRDefault="003F6609" w:rsidP="003F6609">
      <w:pPr>
        <w:rPr>
          <w:szCs w:val="22"/>
        </w:rPr>
      </w:pPr>
      <w:r w:rsidRPr="001C3167">
        <w:rPr>
          <w:szCs w:val="22"/>
          <w:highlight w:val="yellow"/>
        </w:rPr>
        <w:t>&lt;&lt;insert&gt;&gt;</w:t>
      </w:r>
    </w:p>
    <w:p w14:paraId="3E5E06B4" w14:textId="77777777" w:rsidR="003F6609" w:rsidRPr="001C3167" w:rsidRDefault="003F6609" w:rsidP="00142A5B">
      <w:pPr>
        <w:rPr>
          <w:b/>
          <w:szCs w:val="22"/>
        </w:rPr>
      </w:pPr>
      <w:r w:rsidRPr="001C3167">
        <w:rPr>
          <w:b/>
          <w:szCs w:val="22"/>
        </w:rPr>
        <w:t>When environment should be ready for use</w:t>
      </w:r>
    </w:p>
    <w:p w14:paraId="3833FB76" w14:textId="77777777" w:rsidR="003F6609" w:rsidRPr="001C3167" w:rsidRDefault="003F6609" w:rsidP="003F6609">
      <w:pPr>
        <w:rPr>
          <w:szCs w:val="22"/>
        </w:rPr>
      </w:pPr>
      <w:r w:rsidRPr="001C3167">
        <w:rPr>
          <w:szCs w:val="22"/>
          <w:highlight w:val="yellow"/>
        </w:rPr>
        <w:t>&lt;&lt;insert&gt;&gt;</w:t>
      </w:r>
    </w:p>
    <w:p w14:paraId="3D42B010" w14:textId="77777777" w:rsidR="003F6609" w:rsidRPr="001C3167" w:rsidRDefault="003F6609" w:rsidP="00831370">
      <w:pPr>
        <w:pStyle w:val="HPW3"/>
        <w:numPr>
          <w:ilvl w:val="0"/>
          <w:numId w:val="19"/>
        </w:numPr>
        <w:ind w:left="567" w:hanging="567"/>
        <w:rPr>
          <w:szCs w:val="22"/>
        </w:rPr>
      </w:pPr>
      <w:r w:rsidRPr="001C3167">
        <w:rPr>
          <w:szCs w:val="22"/>
        </w:rPr>
        <w:t>Specify the methodology and process for conducting Acceptance Tests</w:t>
      </w:r>
    </w:p>
    <w:p w14:paraId="4269399E" w14:textId="77777777" w:rsidR="003F6609" w:rsidRPr="001C3167" w:rsidRDefault="003F6609" w:rsidP="00AB51A3">
      <w:pPr>
        <w:rPr>
          <w:szCs w:val="22"/>
        </w:rPr>
      </w:pPr>
      <w:r w:rsidRPr="001C3167">
        <w:rPr>
          <w:szCs w:val="22"/>
          <w:highlight w:val="yellow"/>
        </w:rPr>
        <w:t>&lt;&lt;insert&gt;&gt;</w:t>
      </w:r>
    </w:p>
    <w:p w14:paraId="59D43A23" w14:textId="77777777" w:rsidR="003F6609" w:rsidRPr="001C3167" w:rsidRDefault="003F6609" w:rsidP="00831370">
      <w:pPr>
        <w:pStyle w:val="HPW3"/>
        <w:numPr>
          <w:ilvl w:val="0"/>
          <w:numId w:val="19"/>
        </w:numPr>
        <w:ind w:left="567" w:hanging="567"/>
        <w:rPr>
          <w:szCs w:val="22"/>
        </w:rPr>
      </w:pPr>
      <w:r w:rsidRPr="001C3167">
        <w:rPr>
          <w:szCs w:val="22"/>
        </w:rPr>
        <w:t>Specify the scheduling of Acceptance Tests including the Acceptance Test Period and the Acceptance Test Notification Period</w:t>
      </w:r>
    </w:p>
    <w:p w14:paraId="3DC74574" w14:textId="77777777" w:rsidR="003F6609" w:rsidRPr="001C3167" w:rsidRDefault="003F6609" w:rsidP="003F6609">
      <w:pPr>
        <w:pStyle w:val="Tabletext"/>
        <w:spacing w:before="180" w:after="60"/>
        <w:rPr>
          <w:sz w:val="22"/>
          <w:szCs w:val="22"/>
        </w:rPr>
      </w:pPr>
      <w:r w:rsidRPr="001C3167">
        <w:rPr>
          <w:sz w:val="22"/>
          <w:szCs w:val="22"/>
          <w:highlight w:val="yellow"/>
        </w:rPr>
        <w:t>&lt;&lt;insert scheduling details&gt;&gt;</w:t>
      </w:r>
    </w:p>
    <w:p w14:paraId="20C04CD5" w14:textId="77777777" w:rsidR="003F6609" w:rsidRPr="001C3167" w:rsidRDefault="003F6609" w:rsidP="00142A5B">
      <w:pPr>
        <w:rPr>
          <w:b/>
          <w:szCs w:val="22"/>
        </w:rPr>
      </w:pPr>
      <w:r w:rsidRPr="001C3167">
        <w:rPr>
          <w:b/>
          <w:szCs w:val="22"/>
        </w:rPr>
        <w:t xml:space="preserve">Acceptance Test Period </w:t>
      </w:r>
    </w:p>
    <w:p w14:paraId="0C504B1E" w14:textId="77777777" w:rsidR="003F6609" w:rsidRPr="001C3167" w:rsidRDefault="003F6609" w:rsidP="003F6609">
      <w:pPr>
        <w:pStyle w:val="Tabletext"/>
        <w:spacing w:before="180" w:after="60"/>
        <w:rPr>
          <w:sz w:val="22"/>
          <w:szCs w:val="22"/>
        </w:rPr>
      </w:pPr>
      <w:r w:rsidRPr="001C3167">
        <w:rPr>
          <w:sz w:val="22"/>
          <w:szCs w:val="22"/>
          <w:highlight w:val="yellow"/>
        </w:rPr>
        <w:t>&lt;&lt;insert</w:t>
      </w:r>
      <w:r w:rsidR="00B720AC" w:rsidRPr="001C3167">
        <w:rPr>
          <w:sz w:val="22"/>
          <w:szCs w:val="22"/>
          <w:highlight w:val="yellow"/>
        </w:rPr>
        <w:t xml:space="preserve"> Acceptance Test Period.  Note </w:t>
      </w:r>
      <w:r w:rsidR="00DF16B8" w:rsidRPr="001C3167">
        <w:rPr>
          <w:sz w:val="22"/>
          <w:szCs w:val="22"/>
          <w:highlight w:val="yellow"/>
        </w:rPr>
        <w:t xml:space="preserve">that </w:t>
      </w:r>
      <w:r w:rsidR="00B720AC" w:rsidRPr="001C3167">
        <w:rPr>
          <w:sz w:val="22"/>
          <w:szCs w:val="22"/>
          <w:highlight w:val="yellow"/>
        </w:rPr>
        <w:t xml:space="preserve">the Acceptance Test Period is defined in the </w:t>
      </w:r>
      <w:r w:rsidR="006D3510">
        <w:rPr>
          <w:sz w:val="22"/>
          <w:szCs w:val="22"/>
          <w:highlight w:val="yellow"/>
        </w:rPr>
        <w:t xml:space="preserve">SOA </w:t>
      </w:r>
      <w:r w:rsidR="00B720AC" w:rsidRPr="001C3167">
        <w:rPr>
          <w:sz w:val="22"/>
          <w:szCs w:val="22"/>
          <w:highlight w:val="yellow"/>
        </w:rPr>
        <w:t xml:space="preserve">Comprehensive Contract Conditions as the </w:t>
      </w:r>
      <w:r w:rsidR="00B720AC" w:rsidRPr="001C3167">
        <w:rPr>
          <w:rFonts w:cs="Arial"/>
          <w:sz w:val="22"/>
          <w:szCs w:val="22"/>
          <w:highlight w:val="yellow"/>
        </w:rPr>
        <w:t>period for the performance of any Acceptance Tests for any Deliverable</w:t>
      </w:r>
      <w:r w:rsidR="009A43B4" w:rsidRPr="001C3167">
        <w:rPr>
          <w:rFonts w:cs="Arial"/>
          <w:sz w:val="22"/>
          <w:szCs w:val="22"/>
          <w:highlight w:val="yellow"/>
        </w:rPr>
        <w:t xml:space="preserve">. </w:t>
      </w:r>
      <w:r w:rsidRPr="001C3167">
        <w:rPr>
          <w:sz w:val="22"/>
          <w:szCs w:val="22"/>
          <w:highlight w:val="yellow"/>
        </w:rPr>
        <w:t>&gt;&gt;</w:t>
      </w:r>
    </w:p>
    <w:p w14:paraId="7F5E792A" w14:textId="77777777" w:rsidR="003F6609" w:rsidRPr="001C3167" w:rsidRDefault="003F6609" w:rsidP="00142A5B">
      <w:pPr>
        <w:rPr>
          <w:b/>
          <w:szCs w:val="22"/>
        </w:rPr>
      </w:pPr>
      <w:r w:rsidRPr="001C3167">
        <w:rPr>
          <w:b/>
          <w:szCs w:val="22"/>
        </w:rPr>
        <w:t>Acceptance Test Notification Period</w:t>
      </w:r>
      <w:r w:rsidR="00142A5B" w:rsidRPr="001C3167">
        <w:rPr>
          <w:b/>
          <w:szCs w:val="22"/>
        </w:rPr>
        <w:tab/>
      </w:r>
    </w:p>
    <w:p w14:paraId="665B3418" w14:textId="77777777" w:rsidR="003F6609" w:rsidRPr="001C3167" w:rsidRDefault="003F6609" w:rsidP="00AB51A3">
      <w:pPr>
        <w:rPr>
          <w:szCs w:val="22"/>
        </w:rPr>
      </w:pPr>
      <w:r w:rsidRPr="001C3167">
        <w:rPr>
          <w:szCs w:val="22"/>
          <w:highlight w:val="yellow"/>
        </w:rPr>
        <w:t>&lt;&lt;insert</w:t>
      </w:r>
      <w:r w:rsidR="00B720AC" w:rsidRPr="001C3167">
        <w:rPr>
          <w:szCs w:val="22"/>
          <w:highlight w:val="yellow"/>
        </w:rPr>
        <w:t xml:space="preserve"> date following the end of the Acceptance Test Period which the party </w:t>
      </w:r>
      <w:r w:rsidR="00B720AC" w:rsidRPr="001C3167">
        <w:rPr>
          <w:rFonts w:cs="Arial"/>
          <w:szCs w:val="22"/>
          <w:highlight w:val="yellow"/>
        </w:rPr>
        <w:t>conducting the Acceptance Test must provide the other party with written notice of the result of the Acceptance Test</w:t>
      </w:r>
      <w:r w:rsidRPr="001C3167">
        <w:rPr>
          <w:szCs w:val="22"/>
          <w:highlight w:val="yellow"/>
        </w:rPr>
        <w:t>&gt;&gt;</w:t>
      </w:r>
    </w:p>
    <w:p w14:paraId="53EA7607" w14:textId="77777777" w:rsidR="003F6609" w:rsidRPr="001C3167" w:rsidRDefault="003F6609" w:rsidP="00831370">
      <w:pPr>
        <w:pStyle w:val="HPW3"/>
        <w:numPr>
          <w:ilvl w:val="0"/>
          <w:numId w:val="19"/>
        </w:numPr>
        <w:ind w:left="567" w:hanging="567"/>
        <w:rPr>
          <w:szCs w:val="22"/>
        </w:rPr>
      </w:pPr>
      <w:r w:rsidRPr="001C3167">
        <w:rPr>
          <w:szCs w:val="22"/>
        </w:rPr>
        <w:t>Specify the Acceptance Criteria used to test whether the Deliverable meets the Requirements</w:t>
      </w:r>
    </w:p>
    <w:p w14:paraId="64BEC74D" w14:textId="77777777" w:rsidR="00B720AC" w:rsidRPr="001C3167" w:rsidRDefault="00B720AC" w:rsidP="00B720AC">
      <w:pPr>
        <w:rPr>
          <w:szCs w:val="22"/>
        </w:rPr>
      </w:pPr>
      <w:r w:rsidRPr="001C3167">
        <w:rPr>
          <w:szCs w:val="22"/>
          <w:highlight w:val="yellow"/>
        </w:rPr>
        <w:t>&lt;&lt;insert&gt;&gt;</w:t>
      </w:r>
    </w:p>
    <w:p w14:paraId="05F0D03C" w14:textId="77777777" w:rsidR="003F6609" w:rsidRPr="001C3167" w:rsidRDefault="003F6609" w:rsidP="00831370">
      <w:pPr>
        <w:pStyle w:val="HPW3"/>
        <w:numPr>
          <w:ilvl w:val="0"/>
          <w:numId w:val="19"/>
        </w:numPr>
        <w:ind w:left="567" w:hanging="567"/>
        <w:rPr>
          <w:szCs w:val="22"/>
        </w:rPr>
      </w:pPr>
      <w:r w:rsidRPr="001C3167">
        <w:rPr>
          <w:szCs w:val="22"/>
        </w:rPr>
        <w:t>Specify the Acceptance Test Data required and when it is required.</w:t>
      </w:r>
    </w:p>
    <w:p w14:paraId="0271398F" w14:textId="77777777" w:rsidR="003F6609" w:rsidRPr="001C3167" w:rsidRDefault="003F6609" w:rsidP="00142A5B">
      <w:pPr>
        <w:rPr>
          <w:b/>
          <w:szCs w:val="22"/>
        </w:rPr>
      </w:pPr>
      <w:r w:rsidRPr="001C3167">
        <w:rPr>
          <w:b/>
          <w:szCs w:val="22"/>
        </w:rPr>
        <w:t>Acceptance Test Data</w:t>
      </w:r>
      <w:r w:rsidR="00142A5B" w:rsidRPr="001C3167">
        <w:rPr>
          <w:b/>
          <w:szCs w:val="22"/>
        </w:rPr>
        <w:tab/>
      </w:r>
    </w:p>
    <w:p w14:paraId="4CB9D96C" w14:textId="77777777" w:rsidR="003F6609" w:rsidRPr="001C3167" w:rsidRDefault="00B720AC" w:rsidP="001C3167">
      <w:pPr>
        <w:spacing w:before="120"/>
        <w:rPr>
          <w:b/>
          <w:szCs w:val="22"/>
        </w:rPr>
      </w:pPr>
      <w:r w:rsidRPr="001C3167">
        <w:rPr>
          <w:szCs w:val="22"/>
          <w:highlight w:val="yellow"/>
        </w:rPr>
        <w:t>&lt;&lt;insert&gt;&gt;</w:t>
      </w:r>
    </w:p>
    <w:p w14:paraId="10D6E01A" w14:textId="77777777" w:rsidR="003F6609" w:rsidRPr="001C3167" w:rsidRDefault="003F6609" w:rsidP="001C3167">
      <w:pPr>
        <w:spacing w:before="120"/>
        <w:rPr>
          <w:b/>
          <w:szCs w:val="22"/>
        </w:rPr>
      </w:pPr>
      <w:r w:rsidRPr="001C3167">
        <w:rPr>
          <w:b/>
          <w:szCs w:val="22"/>
        </w:rPr>
        <w:t>Date Acceptance Test Data required</w:t>
      </w:r>
    </w:p>
    <w:p w14:paraId="1E600416" w14:textId="77777777" w:rsidR="00B720AC" w:rsidRPr="001C3167" w:rsidRDefault="00B720AC" w:rsidP="001C3167">
      <w:pPr>
        <w:spacing w:before="120"/>
        <w:rPr>
          <w:b/>
          <w:szCs w:val="22"/>
        </w:rPr>
      </w:pPr>
      <w:r w:rsidRPr="001C3167">
        <w:rPr>
          <w:szCs w:val="22"/>
          <w:highlight w:val="yellow"/>
        </w:rPr>
        <w:t>&lt;&lt;insert&gt;&gt;</w:t>
      </w:r>
    </w:p>
    <w:sectPr w:rsidR="00B720AC" w:rsidRPr="001C3167" w:rsidSect="00D562C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02BF" w14:textId="77777777" w:rsidR="004D0E13" w:rsidRDefault="004D0E13" w:rsidP="003E5091">
      <w:r>
        <w:separator/>
      </w:r>
    </w:p>
    <w:p w14:paraId="3C4B358D" w14:textId="77777777" w:rsidR="004D0E13" w:rsidRDefault="004D0E13" w:rsidP="003E5091"/>
  </w:endnote>
  <w:endnote w:type="continuationSeparator" w:id="0">
    <w:p w14:paraId="667E6A05" w14:textId="77777777" w:rsidR="004D0E13" w:rsidRDefault="004D0E13" w:rsidP="003E5091">
      <w:r>
        <w:continuationSeparator/>
      </w:r>
    </w:p>
    <w:p w14:paraId="1AB64205" w14:textId="77777777" w:rsidR="004D0E13" w:rsidRDefault="004D0E13"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BFA3" w14:textId="77777777" w:rsidR="005605BA" w:rsidRDefault="005605B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563DBA">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563DBA">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563DBA">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E28F" w14:textId="77777777" w:rsidR="008A538A" w:rsidRPr="0053250E" w:rsidRDefault="00A662E9" w:rsidP="00E024DA">
    <w:pPr>
      <w:pStyle w:val="Footer"/>
      <w:tabs>
        <w:tab w:val="left" w:pos="8080"/>
      </w:tabs>
      <w:rPr>
        <w:lang w:val="en-AU"/>
      </w:rPr>
    </w:pPr>
    <w:r w:rsidRPr="008B7B5F">
      <w:rPr>
        <w:noProof/>
        <w:lang w:val="en-AU" w:eastAsia="en-AU"/>
      </w:rPr>
      <mc:AlternateContent>
        <mc:Choice Requires="wps">
          <w:drawing>
            <wp:anchor distT="0" distB="0" distL="114935" distR="114935" simplePos="0" relativeHeight="251660800" behindDoc="0" locked="0" layoutInCell="0" allowOverlap="1" wp14:anchorId="6F6E9555" wp14:editId="0063DC4A">
              <wp:simplePos x="0" y="0"/>
              <wp:positionH relativeFrom="page">
                <wp:posOffset>45720</wp:posOffset>
              </wp:positionH>
              <wp:positionV relativeFrom="paragraph">
                <wp:posOffset>-144780</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899DD" id="Line 146" o:spid="_x0000_s1026" style="position:absolute;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3.6pt,-11.4pt" to="85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DgjAGy3QAAAAoBAAAPAAAAZHJzL2Rvd25yZXYueG1sTI/BTsMwEETvSPyDtUjc&#10;WhsfaBviVIBEL4gDTQ8c3XibpMTrNHbbwNezlZDguDOj2Xn5cvSdOOEQ20AG7qYKBFIVXEu1gU35&#10;MpmDiMmSs10gNPCFEZbF9VVuMxfO9I6ndaoFl1DMrIEmpT6TMlYNehunoUdibxcGbxOfQy3dYM9c&#10;7juplbqX3rbEHxrb43OD1ef66A2UrwdK30+Lj4NX+/i22qzKRauNub0ZHx9AJBzTXxgu83k6FLxp&#10;G47kougMzDQHDUy0ZoKLP1Nzhtv+SrLI5X+E4gcAAP//AwBQSwECLQAUAAYACAAAACEAtoM4kv4A&#10;AADhAQAAEwAAAAAAAAAAAAAAAAAAAAAAW0NvbnRlbnRfVHlwZXNdLnhtbFBLAQItABQABgAIAAAA&#10;IQA4/SH/1gAAAJQBAAALAAAAAAAAAAAAAAAAAC8BAABfcmVscy8ucmVsc1BLAQItABQABgAIAAAA&#10;IQCJTiuKFwIAACsEAAAOAAAAAAAAAAAAAAAAAC4CAABkcnMvZTJvRG9jLnhtbFBLAQItABQABgAI&#10;AAAAIQDgjAGy3QAAAAoBAAAPAAAAAAAAAAAAAAAAAHEEAABkcnMvZG93bnJldi54bWxQSwUGAAAA&#10;AAQABADzAAAAewUAAAAA&#10;" o:allowincell="f" strokecolor="#15467a">
              <w10:wrap anchorx="page"/>
            </v:line>
          </w:pict>
        </mc:Fallback>
      </mc:AlternateContent>
    </w:r>
    <w:r w:rsidR="0053250E">
      <w:rPr>
        <w:color w:val="808080"/>
        <w:highlight w:val="yellow"/>
      </w:rPr>
      <w:t>&lt;&lt;Customer Name&gt;&gt;</w:t>
    </w:r>
    <w:r w:rsidR="0053250E" w:rsidRPr="00BC2194">
      <w:rPr>
        <w:color w:val="808080"/>
      </w:rPr>
      <w:t xml:space="preserve"> </w:t>
    </w:r>
    <w:r w:rsidR="0053250E">
      <w:rPr>
        <w:color w:val="808080"/>
      </w:rPr>
      <w:t xml:space="preserve">and </w:t>
    </w:r>
    <w:r w:rsidR="0053250E">
      <w:rPr>
        <w:color w:val="808080"/>
        <w:highlight w:val="yellow"/>
      </w:rPr>
      <w:t>&lt;&lt;</w:t>
    </w:r>
    <w:r w:rsidR="003E7CE0">
      <w:rPr>
        <w:color w:val="808080"/>
        <w:highlight w:val="yellow"/>
        <w:lang w:val="en-AU"/>
      </w:rPr>
      <w:t xml:space="preserve">Supplier </w:t>
    </w:r>
    <w:r w:rsidR="0053250E">
      <w:rPr>
        <w:color w:val="808080"/>
        <w:highlight w:val="yellow"/>
      </w:rPr>
      <w:t>Name&gt;&gt;</w:t>
    </w:r>
    <w:r w:rsidR="0053250E" w:rsidRPr="007139AA">
      <w:rPr>
        <w:color w:val="808080"/>
      </w:rPr>
      <w:t xml:space="preserve"> </w:t>
    </w:r>
    <w:r w:rsidR="0053250E">
      <w:rPr>
        <w:color w:val="808080"/>
        <w:highlight w:val="yellow"/>
      </w:rPr>
      <w:t xml:space="preserve">&lt;&lt;Contract </w:t>
    </w:r>
    <w:r w:rsidR="0053250E">
      <w:rPr>
        <w:color w:val="808080"/>
        <w:highlight w:val="yellow"/>
        <w:lang w:val="en-AU"/>
      </w:rPr>
      <w:t>title</w:t>
    </w:r>
    <w:r w:rsidR="0053250E">
      <w:rPr>
        <w:color w:val="808080"/>
        <w:highlight w:val="yellow"/>
      </w:rPr>
      <w:t xml:space="preserve"> / reference n</w:t>
    </w:r>
    <w:r w:rsidR="0053250E">
      <w:rPr>
        <w:color w:val="808080"/>
        <w:highlight w:val="yellow"/>
        <w:lang w:val="en-AU"/>
      </w:rPr>
      <w:t>umber</w:t>
    </w:r>
    <w:r w:rsidR="0053250E" w:rsidRPr="009627EB">
      <w:rPr>
        <w:color w:val="808080"/>
        <w:highlight w:val="yellow"/>
      </w:rPr>
      <w:t>&gt;&gt;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F2F5" w14:textId="77777777" w:rsidR="008A538A" w:rsidRPr="004D692D" w:rsidRDefault="005605BA" w:rsidP="004D692D">
    <w:pPr>
      <w:pStyle w:val="Footer"/>
    </w:pPr>
    <w:r w:rsidRPr="005605BA">
      <w:rPr>
        <w:color w:val="808080"/>
        <w:sz w:val="16"/>
        <w:highlight w:val="yellow"/>
      </w:rPr>
      <w:fldChar w:fldCharType="begin"/>
    </w:r>
    <w:r w:rsidRPr="005605BA">
      <w:rPr>
        <w:color w:val="808080"/>
        <w:sz w:val="16"/>
        <w:highlight w:val="yellow"/>
      </w:rPr>
      <w:instrText xml:space="preserve"> if </w:instrText>
    </w:r>
    <w:r w:rsidRPr="005605BA">
      <w:rPr>
        <w:color w:val="808080"/>
        <w:sz w:val="16"/>
        <w:highlight w:val="yellow"/>
      </w:rPr>
      <w:fldChar w:fldCharType="begin"/>
    </w:r>
    <w:r w:rsidRPr="005605BA">
      <w:rPr>
        <w:color w:val="808080"/>
        <w:sz w:val="16"/>
        <w:highlight w:val="yellow"/>
      </w:rPr>
      <w:instrText xml:space="preserve"> docproperty mDocID </w:instrText>
    </w:r>
    <w:r w:rsidRPr="005605BA">
      <w:rPr>
        <w:color w:val="808080"/>
        <w:sz w:val="16"/>
        <w:highlight w:val="yellow"/>
      </w:rPr>
      <w:fldChar w:fldCharType="separate"/>
    </w:r>
    <w:r w:rsidR="00563DBA">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 "" "</w:instrText>
    </w:r>
    <w:r w:rsidRPr="005605BA">
      <w:rPr>
        <w:color w:val="808080"/>
        <w:sz w:val="16"/>
        <w:highlight w:val="yellow"/>
      </w:rPr>
      <w:fldChar w:fldCharType="begin"/>
    </w:r>
    <w:r w:rsidRPr="005605BA">
      <w:rPr>
        <w:color w:val="808080"/>
        <w:sz w:val="16"/>
        <w:highlight w:val="yellow"/>
      </w:rPr>
      <w:instrText xml:space="preserve"> FILENAME \p </w:instrText>
    </w:r>
    <w:r w:rsidRPr="005605BA">
      <w:rPr>
        <w:color w:val="808080"/>
        <w:sz w:val="16"/>
        <w:highlight w:val="yellow"/>
      </w:rPr>
      <w:fldChar w:fldCharType="separate"/>
    </w:r>
    <w:r w:rsidRPr="005605BA">
      <w:rPr>
        <w:color w:val="808080"/>
        <w:sz w:val="16"/>
        <w:highlight w:val="yellow"/>
      </w:rPr>
      <w:instrText>C:\program files\microsoft office\templates\ccw\Letter.dot</w:instrText>
    </w:r>
    <w:r w:rsidRPr="005605BA">
      <w:rPr>
        <w:color w:val="808080"/>
        <w:sz w:val="16"/>
        <w:highlight w:val="yellow"/>
      </w:rPr>
      <w:fldChar w:fldCharType="end"/>
    </w:r>
    <w:r w:rsidRPr="005605BA">
      <w:rPr>
        <w:color w:val="808080"/>
        <w:sz w:val="16"/>
        <w:highlight w:val="yellow"/>
      </w:rPr>
      <w:instrText>" "</w:instrText>
    </w:r>
    <w:r w:rsidRPr="005605BA">
      <w:rPr>
        <w:color w:val="808080"/>
        <w:sz w:val="16"/>
        <w:highlight w:val="yellow"/>
      </w:rPr>
      <w:fldChar w:fldCharType="begin"/>
    </w:r>
    <w:r w:rsidRPr="005605BA">
      <w:rPr>
        <w:color w:val="808080"/>
        <w:sz w:val="16"/>
        <w:highlight w:val="yellow"/>
      </w:rPr>
      <w:instrText xml:space="preserve"> docproperty  mDocID  \* charFORMAT </w:instrText>
    </w:r>
    <w:r w:rsidRPr="005605BA">
      <w:rPr>
        <w:color w:val="808080"/>
        <w:sz w:val="16"/>
        <w:highlight w:val="yellow"/>
      </w:rPr>
      <w:fldChar w:fldCharType="separate"/>
    </w:r>
    <w:r w:rsidR="00563DBA">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w:instrText>
    </w:r>
    <w:r w:rsidRPr="005605BA">
      <w:rPr>
        <w:color w:val="808080"/>
        <w:sz w:val="16"/>
        <w:highlight w:val="yellow"/>
      </w:rPr>
      <w:fldChar w:fldCharType="separate"/>
    </w:r>
    <w:r w:rsidR="00563DBA">
      <w:rPr>
        <w:b/>
        <w:bCs/>
        <w:noProof/>
        <w:color w:val="808080"/>
        <w:sz w:val="16"/>
        <w:highlight w:val="yellow"/>
        <w:lang w:val="en-US"/>
      </w:rPr>
      <w:t>Error! Unknown document property name.</w:t>
    </w:r>
    <w:r w:rsidRPr="005605B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DB64E5">
      <w:rPr>
        <w:noProof/>
        <w:lang w:val="en-AU" w:eastAsia="en-AU"/>
      </w:rPr>
      <mc:AlternateContent>
        <mc:Choice Requires="wps">
          <w:drawing>
            <wp:anchor distT="0" distB="0" distL="114935" distR="114935" simplePos="0" relativeHeight="251658752" behindDoc="0" locked="1" layoutInCell="0" allowOverlap="1" wp14:anchorId="1206A07C" wp14:editId="23475EDC">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F906D" id="Line 238" o:spid="_x0000_s1026" style="position:absolute;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116E9F">
      <w:t>October</w:t>
    </w:r>
    <w:r w:rsidR="00D56D63">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4266D" w14:textId="77777777" w:rsidR="004D0E13" w:rsidRDefault="004D0E13" w:rsidP="003E5091">
      <w:r>
        <w:separator/>
      </w:r>
    </w:p>
    <w:p w14:paraId="18F2D55A" w14:textId="77777777" w:rsidR="004D0E13" w:rsidRDefault="004D0E13" w:rsidP="003E5091"/>
  </w:footnote>
  <w:footnote w:type="continuationSeparator" w:id="0">
    <w:p w14:paraId="2321EE4F" w14:textId="77777777" w:rsidR="004D0E13" w:rsidRDefault="004D0E13" w:rsidP="003E5091">
      <w:r>
        <w:continuationSeparator/>
      </w:r>
    </w:p>
    <w:p w14:paraId="67C0124E" w14:textId="77777777" w:rsidR="004D0E13" w:rsidRDefault="004D0E13"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7E52" w14:textId="77777777" w:rsidR="00D2345C" w:rsidRDefault="00D23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713CD" w14:textId="19D18957" w:rsidR="008A538A" w:rsidRPr="00AA07AF" w:rsidRDefault="005D2808" w:rsidP="00805DE6">
    <w:pPr>
      <w:pStyle w:val="Header"/>
    </w:pPr>
    <w:r>
      <w:rPr>
        <w:noProof/>
        <w:lang w:val="en-AU" w:eastAsia="en-AU"/>
      </w:rPr>
      <mc:AlternateContent>
        <mc:Choice Requires="wpg">
          <w:drawing>
            <wp:anchor distT="0" distB="0" distL="114300" distR="114300" simplePos="0" relativeHeight="251672576" behindDoc="0" locked="0" layoutInCell="1" allowOverlap="1" wp14:anchorId="2A882B47" wp14:editId="44F112E4">
              <wp:simplePos x="0" y="0"/>
              <wp:positionH relativeFrom="column">
                <wp:posOffset>-2222500</wp:posOffset>
              </wp:positionH>
              <wp:positionV relativeFrom="paragraph">
                <wp:posOffset>-114300</wp:posOffset>
              </wp:positionV>
              <wp:extent cx="10800080" cy="360045"/>
              <wp:effectExtent l="0" t="0" r="20320" b="0"/>
              <wp:wrapNone/>
              <wp:docPr id="3" name="Group 147"/>
              <wp:cNvGraphicFramePr/>
              <a:graphic xmlns:a="http://schemas.openxmlformats.org/drawingml/2006/main">
                <a:graphicData uri="http://schemas.microsoft.com/office/word/2010/wordprocessingGroup">
                  <wpg:wgp>
                    <wpg:cNvGrpSpPr/>
                    <wpg:grpSpPr bwMode="auto">
                      <a:xfrm>
                        <a:off x="0" y="0"/>
                        <a:ext cx="10800080" cy="360045"/>
                        <a:chOff x="0" y="0"/>
                        <a:chExt cx="11339" cy="567"/>
                      </a:xfrm>
                    </wpg:grpSpPr>
                    <wps:wsp>
                      <wps:cNvPr id="4" name="Line 148"/>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6F9130F" id="Group 147" o:spid="_x0000_s1026" style="position:absolute;margin-left:-175pt;margin-top:-9pt;width:850.4pt;height:28.35pt;z-index:251672576"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7ykQIAAPwHAAAOAAAAZHJzL2Uyb0RvYy54bWzsVVFv2yAQfp+0/4B4T20ndppYcaoqTvrS&#10;rZXa/QCCsY1mAwIaJ5r233dgJ83alymTtj3sIQQ47vjuu+/M4mbfNmjHtOFSZDi6CjFigsqCiyrD&#10;X543oxlGxhJRkEYKluEDM/hm+fHDolMpG8taNgXTCIIIk3Yqw7W1Kg0CQ2vWEnMlFRNgLKVuiYWl&#10;roJCkw6it00wDsNp0EldKC0pMwZ2896Ilz5+WTJqH8rSMIuaDAM260ftx60bg+WCpJUmquZ0gEEu&#10;QNESLuDSU6icWIJeNH8XquVUSyNLe0VlG8iy5JT5HCCbKHyTzZ2WL8rnUqVdpU40AbVveLo4LP28&#10;e9SIFxmeYCRICyXyt6IovnbkdKpK4cydVk/qUQ8bVb9C2+6TLMCDvFjps9+XunUsQF5o70k+nEhm&#10;e4sobEbhLAzhhxEF42QahnHSl4HWUKt3frReHz2jyWTeuyVTjy4gaX9l4HAOsBxoEJN55cv8Hl9P&#10;NVHMl8E4Lga+4iNf91wwoGvW0+WPrMSjdjzQvXhS95J+NUjIVU1ExXyw54MC2iLnAcjPXNzCANEX&#10;UvtKkFf2iR6SKm3sHZMtcpMMN4DZV4zs7o11MF6POOBCbnjTwD5JG4G6DM+TceIdjGx44YzOZnS1&#10;XTUa7Qi0V5TE0+tbnxNYzo+BjEXhg9WMFOthbglv+jlc3ggXDzQCcIZZ3z/f5uF8PVvP4lE8nq5H&#10;cZjno9vNKh5NN9F1kk/y1SqPvjtoUZzWvCiYcOiOvRzFv1b74avSd+Gpm080BD9H93wB2OO/B+0r&#10;6YrXC3Ari4PvGL8PcvxDukze6HL+F3Q5tKcvaN/0/5X5TyvTfz/hifGCHp5D94adr2F+/mgvfwAA&#10;AP//AwBQSwMEFAAGAAgAAAAhAKe+m0HgAAAADAEAAA8AAABkcnMvZG93bnJldi54bWxMj0FrwkAQ&#10;he+F/odlhN50kwbbELMRkbYnKVQLpbcxOybB7G7Irkn89x1P9fZm5vHme/l6Mq0YqPeNswriRQSC&#10;bOl0YysF34f3eQrCB7QaW2dJwZU8rIvHhxwz7Ub7RcM+VIJDrM9QQR1Cl0npy5oM+oXryPLt5HqD&#10;gce+krrHkcNNK5+j6EUabCx/qLGjbU3leX8xCj5GHDdJ/Dbszqft9few/PzZxaTU02zarEAEmsK/&#10;GW74jA4FMx3dxWovWgXzZBlxmcAqTlncLLziOkcFSfoKssjlfYniDwAA//8DAFBLAQItABQABgAI&#10;AAAAIQC2gziS/gAAAOEBAAATAAAAAAAAAAAAAAAAAAAAAABbQ29udGVudF9UeXBlc10ueG1sUEsB&#10;Ai0AFAAGAAgAAAAhADj9If/WAAAAlAEAAAsAAAAAAAAAAAAAAAAALwEAAF9yZWxzLy5yZWxzUEsB&#10;Ai0AFAAGAAgAAAAhADFLnvKRAgAA/AcAAA4AAAAAAAAAAAAAAAAALgIAAGRycy9lMm9Eb2MueG1s&#10;UEsBAi0AFAAGAAgAAAAhAKe+m0HgAAAADAEAAA8AAAAAAAAAAAAAAAAA6wQAAGRycy9kb3ducmV2&#10;LnhtbFBLBQYAAAAABAAEAPMAAAD4BQAAAAA=&#10;">
              <v:line id="Line 148"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v:group>
          </w:pict>
        </mc:Fallback>
      </mc:AlternateContent>
    </w:r>
    <w:r w:rsidR="00286CF0">
      <w:rPr>
        <w:lang w:val="en-AU"/>
      </w:rPr>
      <w:t xml:space="preserve">SOA </w:t>
    </w:r>
    <w:r w:rsidR="00E024DA">
      <w:rPr>
        <w:lang w:val="en-AU"/>
      </w:rPr>
      <w:t xml:space="preserve">Schedule </w:t>
    </w:r>
    <w:r w:rsidR="00314C9D">
      <w:rPr>
        <w:lang w:val="en-AU"/>
      </w:rPr>
      <w:t xml:space="preserve">9 </w:t>
    </w:r>
    <w:r w:rsidR="00DF16B8">
      <w:rPr>
        <w:lang w:val="en-AU"/>
      </w:rPr>
      <w:t xml:space="preserve">– </w:t>
    </w:r>
    <w:r w:rsidR="00314C9D">
      <w:rPr>
        <w:lang w:val="en-AU"/>
      </w:rPr>
      <w:t xml:space="preserve">Acceptance </w:t>
    </w:r>
    <w:proofErr w:type="gramStart"/>
    <w:r w:rsidR="00314C9D">
      <w:rPr>
        <w:lang w:val="en-AU"/>
      </w:rPr>
      <w:t>Testing</w:t>
    </w:r>
    <w:r w:rsidR="00D2345C">
      <w:rPr>
        <w:lang w:val="en-AU"/>
      </w:rPr>
      <w:t xml:space="preserve">  February</w:t>
    </w:r>
    <w:proofErr w:type="gramEnd"/>
    <w:r w:rsidR="00D2345C">
      <w:rPr>
        <w:lang w:val="en-AU"/>
      </w:rPr>
      <w:t xml:space="preserve"> 2020  Version 1:0:0</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F37BF9">
      <w:rPr>
        <w:noProof/>
      </w:rPr>
      <w:t>3</w:t>
    </w:r>
    <w:r w:rsidR="008A538A" w:rsidRPr="00AA07AF">
      <w:fldChar w:fldCharType="end"/>
    </w:r>
    <w:r w:rsidR="008A538A" w:rsidRPr="00AA07AF">
      <w:t xml:space="preserve"> of </w:t>
    </w:r>
    <w:r w:rsidR="006C140D">
      <w:fldChar w:fldCharType="begin"/>
    </w:r>
    <w:r w:rsidR="006C140D">
      <w:instrText xml:space="preserve"> NUMPAGES </w:instrText>
    </w:r>
    <w:r w:rsidR="006C140D">
      <w:fldChar w:fldCharType="separate"/>
    </w:r>
    <w:r w:rsidR="00F37BF9">
      <w:rPr>
        <w:noProof/>
      </w:rPr>
      <w:t>3</w:t>
    </w:r>
    <w:r w:rsidR="006C140D">
      <w:rPr>
        <w:noProof/>
      </w:rPr>
      <w:fldChar w:fldCharType="end"/>
    </w:r>
  </w:p>
  <w:p w14:paraId="656F6DB2" w14:textId="77777777"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2985" w14:textId="77777777"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FA2"/>
    <w:multiLevelType w:val="hybridMultilevel"/>
    <w:tmpl w:val="025E133E"/>
    <w:lvl w:ilvl="0" w:tplc="6C7ADE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4A2C71"/>
    <w:multiLevelType w:val="multilevel"/>
    <w:tmpl w:val="C778EB54"/>
    <w:numStyleLink w:val="StyleNumbered"/>
  </w:abstractNum>
  <w:abstractNum w:abstractNumId="2" w15:restartNumberingAfterBreak="0">
    <w:nsid w:val="11912CA5"/>
    <w:multiLevelType w:val="hybridMultilevel"/>
    <w:tmpl w:val="96060C3E"/>
    <w:lvl w:ilvl="0" w:tplc="B50AC3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7C1D7D"/>
    <w:multiLevelType w:val="hybridMultilevel"/>
    <w:tmpl w:val="B224BD86"/>
    <w:lvl w:ilvl="0" w:tplc="073494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65AC3"/>
    <w:multiLevelType w:val="multilevel"/>
    <w:tmpl w:val="B79C569A"/>
    <w:lvl w:ilvl="0">
      <w:start w:val="8"/>
      <w:numFmt w:val="decimal"/>
      <w:lvlText w:val="%1"/>
      <w:lvlJc w:val="left"/>
      <w:pPr>
        <w:tabs>
          <w:tab w:val="num" w:pos="360"/>
        </w:tabs>
        <w:ind w:left="360" w:hanging="360"/>
      </w:pPr>
      <w:rPr>
        <w:rFonts w:ascii="Arial Narrow" w:hAnsi="Arial Narrow" w:hint="default"/>
        <w:sz w:val="22"/>
        <w:szCs w:val="22"/>
      </w:rPr>
    </w:lvl>
    <w:lvl w:ilvl="1">
      <w:start w:val="1"/>
      <w:numFmt w:val="decimal"/>
      <w:pStyle w:val="Level2"/>
      <w:lvlText w:val="%1.%2"/>
      <w:lvlJc w:val="left"/>
      <w:pPr>
        <w:tabs>
          <w:tab w:val="num" w:pos="720"/>
        </w:tabs>
        <w:ind w:left="720" w:hanging="720"/>
      </w:pPr>
      <w:rPr>
        <w:rFonts w:hint="default"/>
      </w:rPr>
    </w:lvl>
    <w:lvl w:ilvl="2">
      <w:start w:val="1"/>
      <w:numFmt w:val="lowerLetter"/>
      <w:pStyle w:val="Level3"/>
      <w:lvlText w:val="(%3)"/>
      <w:lvlJc w:val="left"/>
      <w:pPr>
        <w:tabs>
          <w:tab w:val="num" w:pos="1429"/>
        </w:tabs>
        <w:ind w:left="1429" w:hanging="709"/>
      </w:pPr>
      <w:rPr>
        <w:rFonts w:hint="default"/>
      </w:rPr>
    </w:lvl>
    <w:lvl w:ilvl="3">
      <w:start w:val="1"/>
      <w:numFmt w:val="lowerRoman"/>
      <w:pStyle w:val="Level4"/>
      <w:lvlText w:val="(%4)"/>
      <w:lvlJc w:val="left"/>
      <w:pPr>
        <w:tabs>
          <w:tab w:val="num" w:pos="2138"/>
        </w:tabs>
        <w:ind w:left="2138" w:hanging="709"/>
      </w:pPr>
      <w:rPr>
        <w:rFonts w:hint="default"/>
      </w:rPr>
    </w:lvl>
    <w:lvl w:ilvl="4">
      <w:start w:val="1"/>
      <w:numFmt w:val="upperLetter"/>
      <w:pStyle w:val="Level5"/>
      <w:lvlText w:val="(%5)"/>
      <w:lvlJc w:val="left"/>
      <w:pPr>
        <w:tabs>
          <w:tab w:val="num" w:pos="2846"/>
        </w:tabs>
        <w:ind w:left="2846" w:hanging="708"/>
      </w:pPr>
      <w:rPr>
        <w:rFonts w:hint="default"/>
      </w:rPr>
    </w:lvl>
    <w:lvl w:ilvl="5">
      <w:start w:val="1"/>
      <w:numFmt w:val="upperRoman"/>
      <w:pStyle w:val="Level6"/>
      <w:lvlText w:val="(%6)"/>
      <w:lvlJc w:val="left"/>
      <w:pPr>
        <w:tabs>
          <w:tab w:val="num" w:pos="3555"/>
        </w:tabs>
        <w:ind w:left="3555" w:hanging="709"/>
      </w:pPr>
      <w:rPr>
        <w:rFonts w:hint="default"/>
      </w:rPr>
    </w:lvl>
    <w:lvl w:ilvl="6">
      <w:start w:val="1"/>
      <w:numFmt w:val="lowerLetter"/>
      <w:pStyle w:val="Level7"/>
      <w:lvlText w:val="%7."/>
      <w:lvlJc w:val="left"/>
      <w:pPr>
        <w:tabs>
          <w:tab w:val="num" w:pos="4264"/>
        </w:tabs>
        <w:ind w:left="4264" w:hanging="709"/>
      </w:pPr>
      <w:rPr>
        <w:rFonts w:hint="default"/>
      </w:rPr>
    </w:lvl>
    <w:lvl w:ilvl="7">
      <w:start w:val="1"/>
      <w:numFmt w:val="upperLetter"/>
      <w:pStyle w:val="Level8"/>
      <w:lvlText w:val="%8."/>
      <w:lvlJc w:val="left"/>
      <w:pPr>
        <w:tabs>
          <w:tab w:val="num" w:pos="4973"/>
        </w:tabs>
        <w:ind w:left="4973" w:hanging="709"/>
      </w:pPr>
      <w:rPr>
        <w:rFonts w:hint="default"/>
      </w:rPr>
    </w:lvl>
    <w:lvl w:ilvl="8">
      <w:start w:val="1"/>
      <w:numFmt w:val="lowerRoman"/>
      <w:pStyle w:val="Level9"/>
      <w:lvlText w:val="%9."/>
      <w:lvlJc w:val="left"/>
      <w:pPr>
        <w:tabs>
          <w:tab w:val="num" w:pos="5681"/>
        </w:tabs>
        <w:ind w:left="5681" w:hanging="708"/>
      </w:pPr>
      <w:rPr>
        <w:rFonts w:hint="default"/>
      </w:rPr>
    </w:lvl>
  </w:abstractNum>
  <w:abstractNum w:abstractNumId="5" w15:restartNumberingAfterBreak="0">
    <w:nsid w:val="14150E43"/>
    <w:multiLevelType w:val="multilevel"/>
    <w:tmpl w:val="E4CAD372"/>
    <w:lvl w:ilvl="0">
      <w:start w:val="1"/>
      <w:numFmt w:val="decimal"/>
      <w:lvlText w:val="%1"/>
      <w:lvlJc w:val="left"/>
      <w:pPr>
        <w:ind w:left="709" w:hanging="709"/>
      </w:pPr>
      <w:rPr>
        <w:rFonts w:hint="default"/>
        <w:b/>
        <w:bCs w:val="0"/>
        <w:i w:val="0"/>
        <w:iCs w:val="0"/>
        <w:caps w:val="0"/>
        <w:smallCaps w:val="0"/>
        <w:strike w:val="0"/>
        <w:dstrike w:val="0"/>
        <w:noProof w:val="0"/>
        <w:vanish w:val="0"/>
        <w:color w:val="00000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
      <w:lvlJc w:val="left"/>
      <w:pPr>
        <w:ind w:left="709" w:hanging="709"/>
      </w:pPr>
      <w:rPr>
        <w:rFonts w:ascii="Arial Bold" w:hAnsi="Arial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ind w:left="709" w:hanging="709"/>
      </w:pPr>
      <w:rPr>
        <w:rFonts w:ascii="Arial" w:hAnsi="Arial" w:cs="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ITNoLv3"/>
      <w:lvlText w:val="(%5)"/>
      <w:lvlJc w:val="left"/>
      <w:pPr>
        <w:ind w:left="1418" w:hanging="709"/>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ITNoLv4"/>
      <w:lvlText w:val="(%6)"/>
      <w:lvlJc w:val="left"/>
      <w:pPr>
        <w:tabs>
          <w:tab w:val="num" w:pos="2325"/>
        </w:tabs>
        <w:ind w:left="2325" w:hanging="90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PITNoLv5"/>
      <w:lvlText w:val="(%7)"/>
      <w:lvlJc w:val="left"/>
      <w:pPr>
        <w:tabs>
          <w:tab w:val="num" w:pos="2835"/>
        </w:tabs>
        <w:ind w:left="2835" w:hanging="85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ITNoLv6"/>
      <w:lvlText w:val="(%8)"/>
      <w:lvlJc w:val="left"/>
      <w:pPr>
        <w:tabs>
          <w:tab w:val="num" w:pos="3459"/>
        </w:tabs>
        <w:ind w:left="3572" w:hanging="73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3345"/>
        </w:tabs>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36E633B"/>
    <w:multiLevelType w:val="hybridMultilevel"/>
    <w:tmpl w:val="A46A1A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431E1A"/>
    <w:multiLevelType w:val="hybridMultilevel"/>
    <w:tmpl w:val="9216DECE"/>
    <w:lvl w:ilvl="0" w:tplc="223A6A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D221EF"/>
    <w:multiLevelType w:val="hybridMultilevel"/>
    <w:tmpl w:val="08CE3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EC847F6"/>
    <w:multiLevelType w:val="hybridMultilevel"/>
    <w:tmpl w:val="D8C22EB8"/>
    <w:lvl w:ilvl="0" w:tplc="0AE8B3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52FB3998"/>
    <w:multiLevelType w:val="hybridMultilevel"/>
    <w:tmpl w:val="82CA09FC"/>
    <w:lvl w:ilvl="0" w:tplc="4F78275E">
      <w:start w:val="1"/>
      <w:numFmt w:val="lowerLetter"/>
      <w:pStyle w:val="Style1"/>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6" w15:restartNumberingAfterBreak="0">
    <w:nsid w:val="62C851CD"/>
    <w:multiLevelType w:val="multilevel"/>
    <w:tmpl w:val="673E1D02"/>
    <w:lvl w:ilvl="0">
      <w:start w:val="1"/>
      <w:numFmt w:val="decimal"/>
      <w:pStyle w:val="ItemLv1"/>
      <w:suff w:val="nothing"/>
      <w:lvlText w:val="Item %1"/>
      <w:lvlJc w:val="left"/>
      <w:pPr>
        <w:ind w:left="709" w:hanging="709"/>
      </w:pPr>
      <w:rPr>
        <w:rFonts w:hint="default"/>
      </w:rPr>
    </w:lvl>
    <w:lvl w:ilvl="1">
      <w:start w:val="1"/>
      <w:numFmt w:val="lowerLetter"/>
      <w:pStyle w:val="ItemLv2"/>
      <w:lvlText w:val="(%2)"/>
      <w:lvlJc w:val="left"/>
      <w:pPr>
        <w:ind w:left="709" w:firstLine="0"/>
      </w:pPr>
      <w:rPr>
        <w:rFonts w:hint="default"/>
      </w:rPr>
    </w:lvl>
    <w:lvl w:ilvl="2">
      <w:start w:val="1"/>
      <w:numFmt w:val="lowerRoman"/>
      <w:pStyle w:val="ItemLv3"/>
      <w:lvlText w:val="(%3)"/>
      <w:lvlJc w:val="left"/>
      <w:pPr>
        <w:ind w:left="709" w:firstLine="709"/>
      </w:pPr>
      <w:rPr>
        <w:rFonts w:hint="default"/>
      </w:rPr>
    </w:lvl>
    <w:lvl w:ilvl="3">
      <w:start w:val="1"/>
      <w:numFmt w:val="upperLetter"/>
      <w:pStyle w:val="ItemLv4"/>
      <w:lvlText w:val="(%4)"/>
      <w:lvlJc w:val="left"/>
      <w:pPr>
        <w:ind w:left="709" w:firstLine="1417"/>
      </w:pPr>
      <w:rPr>
        <w:rFonts w:hint="default"/>
      </w:rPr>
    </w:lvl>
    <w:lvl w:ilvl="4">
      <w:start w:val="1"/>
      <w:numFmt w:val="upperRoman"/>
      <w:pStyle w:val="ItemLv5"/>
      <w:lvlText w:val="(%5)"/>
      <w:lvlJc w:val="left"/>
      <w:pPr>
        <w:ind w:left="709" w:firstLine="212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D87C2E"/>
    <w:multiLevelType w:val="hybridMultilevel"/>
    <w:tmpl w:val="E5C42A4C"/>
    <w:lvl w:ilvl="0" w:tplc="6C90532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1B163F"/>
    <w:multiLevelType w:val="hybridMultilevel"/>
    <w:tmpl w:val="246240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6"/>
  </w:num>
  <w:num w:numId="2">
    <w:abstractNumId w:val="1"/>
  </w:num>
  <w:num w:numId="3">
    <w:abstractNumId w:val="14"/>
  </w:num>
  <w:num w:numId="4">
    <w:abstractNumId w:val="7"/>
  </w:num>
  <w:num w:numId="5">
    <w:abstractNumId w:val="4"/>
  </w:num>
  <w:num w:numId="6">
    <w:abstractNumId w:val="13"/>
  </w:num>
  <w:num w:numId="7">
    <w:abstractNumId w:val="15"/>
  </w:num>
  <w:num w:numId="8">
    <w:abstractNumId w:val="5"/>
  </w:num>
  <w:num w:numId="9">
    <w:abstractNumId w:val="16"/>
  </w:num>
  <w:num w:numId="10">
    <w:abstractNumId w:val="5"/>
  </w:num>
  <w:num w:numId="11">
    <w:abstractNumId w:val="9"/>
  </w:num>
  <w:num w:numId="12">
    <w:abstractNumId w:val="0"/>
  </w:num>
  <w:num w:numId="13">
    <w:abstractNumId w:val="11"/>
  </w:num>
  <w:num w:numId="14">
    <w:abstractNumId w:val="2"/>
  </w:num>
  <w:num w:numId="15">
    <w:abstractNumId w:val="3"/>
  </w:num>
  <w:num w:numId="16">
    <w:abstractNumId w:val="17"/>
  </w:num>
  <w:num w:numId="17">
    <w:abstractNumId w:val="18"/>
  </w:num>
  <w:num w:numId="18">
    <w:abstractNumId w:val="8"/>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45057"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388F"/>
    <w:rsid w:val="00007420"/>
    <w:rsid w:val="0001741C"/>
    <w:rsid w:val="00021F65"/>
    <w:rsid w:val="000221C9"/>
    <w:rsid w:val="00026CCC"/>
    <w:rsid w:val="00027F6C"/>
    <w:rsid w:val="0003279E"/>
    <w:rsid w:val="00032C4A"/>
    <w:rsid w:val="00042132"/>
    <w:rsid w:val="000539DF"/>
    <w:rsid w:val="00053B89"/>
    <w:rsid w:val="000610C9"/>
    <w:rsid w:val="000612B3"/>
    <w:rsid w:val="000620D6"/>
    <w:rsid w:val="00062E0E"/>
    <w:rsid w:val="00066EB4"/>
    <w:rsid w:val="00080764"/>
    <w:rsid w:val="00081AF8"/>
    <w:rsid w:val="0008726B"/>
    <w:rsid w:val="000953DD"/>
    <w:rsid w:val="000A16C8"/>
    <w:rsid w:val="000A465F"/>
    <w:rsid w:val="000A694A"/>
    <w:rsid w:val="000A7FF3"/>
    <w:rsid w:val="000C25D3"/>
    <w:rsid w:val="000C360D"/>
    <w:rsid w:val="000C3650"/>
    <w:rsid w:val="000C4916"/>
    <w:rsid w:val="000C5A49"/>
    <w:rsid w:val="000C6A6C"/>
    <w:rsid w:val="000D1EC0"/>
    <w:rsid w:val="000D6648"/>
    <w:rsid w:val="000F4449"/>
    <w:rsid w:val="000F5CD3"/>
    <w:rsid w:val="001018CD"/>
    <w:rsid w:val="00101D80"/>
    <w:rsid w:val="00101F75"/>
    <w:rsid w:val="00105046"/>
    <w:rsid w:val="00105C23"/>
    <w:rsid w:val="001110E2"/>
    <w:rsid w:val="00111A1B"/>
    <w:rsid w:val="001121AA"/>
    <w:rsid w:val="00113C3A"/>
    <w:rsid w:val="0011689E"/>
    <w:rsid w:val="00116E9F"/>
    <w:rsid w:val="0012312B"/>
    <w:rsid w:val="001240C3"/>
    <w:rsid w:val="00134ECF"/>
    <w:rsid w:val="00142A5B"/>
    <w:rsid w:val="0014741A"/>
    <w:rsid w:val="00152108"/>
    <w:rsid w:val="00155189"/>
    <w:rsid w:val="00163DE1"/>
    <w:rsid w:val="001643F7"/>
    <w:rsid w:val="00174A56"/>
    <w:rsid w:val="0018093F"/>
    <w:rsid w:val="00183A0B"/>
    <w:rsid w:val="00186F09"/>
    <w:rsid w:val="00190E3A"/>
    <w:rsid w:val="00191B43"/>
    <w:rsid w:val="00192515"/>
    <w:rsid w:val="001940C2"/>
    <w:rsid w:val="00195491"/>
    <w:rsid w:val="00197C8D"/>
    <w:rsid w:val="001A4166"/>
    <w:rsid w:val="001A5DC0"/>
    <w:rsid w:val="001C05BD"/>
    <w:rsid w:val="001C3167"/>
    <w:rsid w:val="001C3E9F"/>
    <w:rsid w:val="001D16F8"/>
    <w:rsid w:val="001E4A62"/>
    <w:rsid w:val="001E4FD6"/>
    <w:rsid w:val="001E74E6"/>
    <w:rsid w:val="001F70FE"/>
    <w:rsid w:val="002011E5"/>
    <w:rsid w:val="00201782"/>
    <w:rsid w:val="00203412"/>
    <w:rsid w:val="002157B3"/>
    <w:rsid w:val="00217A2A"/>
    <w:rsid w:val="00221545"/>
    <w:rsid w:val="002243DA"/>
    <w:rsid w:val="00224687"/>
    <w:rsid w:val="002311CF"/>
    <w:rsid w:val="00235AE2"/>
    <w:rsid w:val="00240FA7"/>
    <w:rsid w:val="00244577"/>
    <w:rsid w:val="00244F17"/>
    <w:rsid w:val="002525F5"/>
    <w:rsid w:val="00261E66"/>
    <w:rsid w:val="00264E15"/>
    <w:rsid w:val="002656BE"/>
    <w:rsid w:val="00271378"/>
    <w:rsid w:val="00273291"/>
    <w:rsid w:val="00277C3A"/>
    <w:rsid w:val="00282B3B"/>
    <w:rsid w:val="002842C5"/>
    <w:rsid w:val="00284A5C"/>
    <w:rsid w:val="00286CF0"/>
    <w:rsid w:val="0028764A"/>
    <w:rsid w:val="0029556E"/>
    <w:rsid w:val="00296BE8"/>
    <w:rsid w:val="002A1C18"/>
    <w:rsid w:val="002A4067"/>
    <w:rsid w:val="002A6AF5"/>
    <w:rsid w:val="002B1683"/>
    <w:rsid w:val="002B1D49"/>
    <w:rsid w:val="002B1ECA"/>
    <w:rsid w:val="002D5DAA"/>
    <w:rsid w:val="002E189B"/>
    <w:rsid w:val="002F3134"/>
    <w:rsid w:val="002F36A2"/>
    <w:rsid w:val="002F567F"/>
    <w:rsid w:val="0030590F"/>
    <w:rsid w:val="00305B85"/>
    <w:rsid w:val="0030750D"/>
    <w:rsid w:val="00307DED"/>
    <w:rsid w:val="003146F3"/>
    <w:rsid w:val="00314C9D"/>
    <w:rsid w:val="00316F16"/>
    <w:rsid w:val="003217DF"/>
    <w:rsid w:val="00321E61"/>
    <w:rsid w:val="00322675"/>
    <w:rsid w:val="0032428D"/>
    <w:rsid w:val="00324D0F"/>
    <w:rsid w:val="003302BE"/>
    <w:rsid w:val="00331B58"/>
    <w:rsid w:val="003329F2"/>
    <w:rsid w:val="00332CB7"/>
    <w:rsid w:val="003345BF"/>
    <w:rsid w:val="00341942"/>
    <w:rsid w:val="003502A5"/>
    <w:rsid w:val="003646A2"/>
    <w:rsid w:val="00377985"/>
    <w:rsid w:val="00382066"/>
    <w:rsid w:val="00391931"/>
    <w:rsid w:val="00391CFD"/>
    <w:rsid w:val="003A4FDC"/>
    <w:rsid w:val="003A5746"/>
    <w:rsid w:val="003A7E94"/>
    <w:rsid w:val="003B21E5"/>
    <w:rsid w:val="003B2BB0"/>
    <w:rsid w:val="003C0129"/>
    <w:rsid w:val="003C2DB4"/>
    <w:rsid w:val="003C63A6"/>
    <w:rsid w:val="003C717B"/>
    <w:rsid w:val="003D1277"/>
    <w:rsid w:val="003D29DE"/>
    <w:rsid w:val="003D693B"/>
    <w:rsid w:val="003D7B24"/>
    <w:rsid w:val="003E57C2"/>
    <w:rsid w:val="003E7CE0"/>
    <w:rsid w:val="003F46F0"/>
    <w:rsid w:val="003F6609"/>
    <w:rsid w:val="00401FB0"/>
    <w:rsid w:val="0040252D"/>
    <w:rsid w:val="00402E46"/>
    <w:rsid w:val="00407B73"/>
    <w:rsid w:val="00411300"/>
    <w:rsid w:val="00420E87"/>
    <w:rsid w:val="004229CF"/>
    <w:rsid w:val="004275BF"/>
    <w:rsid w:val="0043168D"/>
    <w:rsid w:val="0043268E"/>
    <w:rsid w:val="00435A50"/>
    <w:rsid w:val="004402CC"/>
    <w:rsid w:val="00447A70"/>
    <w:rsid w:val="00455224"/>
    <w:rsid w:val="00461F84"/>
    <w:rsid w:val="00472D8D"/>
    <w:rsid w:val="004733C5"/>
    <w:rsid w:val="004829DF"/>
    <w:rsid w:val="00487602"/>
    <w:rsid w:val="004A42ED"/>
    <w:rsid w:val="004A526D"/>
    <w:rsid w:val="004B54CD"/>
    <w:rsid w:val="004B62A1"/>
    <w:rsid w:val="004C1508"/>
    <w:rsid w:val="004C3783"/>
    <w:rsid w:val="004C7149"/>
    <w:rsid w:val="004D0E13"/>
    <w:rsid w:val="004D17C7"/>
    <w:rsid w:val="004D4FDE"/>
    <w:rsid w:val="004D692D"/>
    <w:rsid w:val="004E67B9"/>
    <w:rsid w:val="004E6936"/>
    <w:rsid w:val="004F0716"/>
    <w:rsid w:val="004F273B"/>
    <w:rsid w:val="004F4856"/>
    <w:rsid w:val="0050158F"/>
    <w:rsid w:val="0050317C"/>
    <w:rsid w:val="00507036"/>
    <w:rsid w:val="0051324E"/>
    <w:rsid w:val="00514716"/>
    <w:rsid w:val="0051604B"/>
    <w:rsid w:val="005164FC"/>
    <w:rsid w:val="0052519C"/>
    <w:rsid w:val="00525732"/>
    <w:rsid w:val="00530623"/>
    <w:rsid w:val="0053250E"/>
    <w:rsid w:val="00533813"/>
    <w:rsid w:val="0053605C"/>
    <w:rsid w:val="00536A35"/>
    <w:rsid w:val="00542FEB"/>
    <w:rsid w:val="00550300"/>
    <w:rsid w:val="00552B7F"/>
    <w:rsid w:val="005605BA"/>
    <w:rsid w:val="00560E90"/>
    <w:rsid w:val="005633FE"/>
    <w:rsid w:val="00563DBA"/>
    <w:rsid w:val="00567D0B"/>
    <w:rsid w:val="00574987"/>
    <w:rsid w:val="00577019"/>
    <w:rsid w:val="00583915"/>
    <w:rsid w:val="00584005"/>
    <w:rsid w:val="005862B2"/>
    <w:rsid w:val="00591050"/>
    <w:rsid w:val="005953E6"/>
    <w:rsid w:val="005A2D11"/>
    <w:rsid w:val="005A3287"/>
    <w:rsid w:val="005A383F"/>
    <w:rsid w:val="005A712B"/>
    <w:rsid w:val="005B3542"/>
    <w:rsid w:val="005C1138"/>
    <w:rsid w:val="005D2808"/>
    <w:rsid w:val="005E0E7E"/>
    <w:rsid w:val="005E7F4F"/>
    <w:rsid w:val="005F2939"/>
    <w:rsid w:val="00600438"/>
    <w:rsid w:val="00605726"/>
    <w:rsid w:val="00606815"/>
    <w:rsid w:val="006100CF"/>
    <w:rsid w:val="00613E43"/>
    <w:rsid w:val="00616579"/>
    <w:rsid w:val="00617C82"/>
    <w:rsid w:val="006203DF"/>
    <w:rsid w:val="00621CF0"/>
    <w:rsid w:val="00624141"/>
    <w:rsid w:val="0062415C"/>
    <w:rsid w:val="00625CA8"/>
    <w:rsid w:val="0063027D"/>
    <w:rsid w:val="00635DF8"/>
    <w:rsid w:val="00636517"/>
    <w:rsid w:val="00636959"/>
    <w:rsid w:val="00645DC2"/>
    <w:rsid w:val="00647517"/>
    <w:rsid w:val="006548CA"/>
    <w:rsid w:val="00665D94"/>
    <w:rsid w:val="00671570"/>
    <w:rsid w:val="006717F0"/>
    <w:rsid w:val="00672579"/>
    <w:rsid w:val="00674554"/>
    <w:rsid w:val="0067765D"/>
    <w:rsid w:val="006816FA"/>
    <w:rsid w:val="00692D2D"/>
    <w:rsid w:val="006A680E"/>
    <w:rsid w:val="006B0A1F"/>
    <w:rsid w:val="006B2B5C"/>
    <w:rsid w:val="006C140D"/>
    <w:rsid w:val="006C48D2"/>
    <w:rsid w:val="006D2EE4"/>
    <w:rsid w:val="006D3344"/>
    <w:rsid w:val="006D3510"/>
    <w:rsid w:val="006E1FD4"/>
    <w:rsid w:val="006E2E46"/>
    <w:rsid w:val="006E607A"/>
    <w:rsid w:val="006E632A"/>
    <w:rsid w:val="006E6898"/>
    <w:rsid w:val="006E7F09"/>
    <w:rsid w:val="006F04B5"/>
    <w:rsid w:val="006F7014"/>
    <w:rsid w:val="00704253"/>
    <w:rsid w:val="007119C1"/>
    <w:rsid w:val="007164CC"/>
    <w:rsid w:val="00724E72"/>
    <w:rsid w:val="00727F59"/>
    <w:rsid w:val="00733051"/>
    <w:rsid w:val="007349A1"/>
    <w:rsid w:val="00735657"/>
    <w:rsid w:val="00735DA9"/>
    <w:rsid w:val="00751FA9"/>
    <w:rsid w:val="0075216E"/>
    <w:rsid w:val="0075700E"/>
    <w:rsid w:val="00761DCB"/>
    <w:rsid w:val="00763F62"/>
    <w:rsid w:val="00771CB7"/>
    <w:rsid w:val="00782AAD"/>
    <w:rsid w:val="00782BA8"/>
    <w:rsid w:val="00786765"/>
    <w:rsid w:val="007868D6"/>
    <w:rsid w:val="00791FEC"/>
    <w:rsid w:val="007A2384"/>
    <w:rsid w:val="007A63A6"/>
    <w:rsid w:val="007A63EE"/>
    <w:rsid w:val="007A784F"/>
    <w:rsid w:val="007B568A"/>
    <w:rsid w:val="007C1B72"/>
    <w:rsid w:val="007C1B7D"/>
    <w:rsid w:val="007C1EAC"/>
    <w:rsid w:val="007C36FE"/>
    <w:rsid w:val="007C4309"/>
    <w:rsid w:val="007C61FC"/>
    <w:rsid w:val="007D4013"/>
    <w:rsid w:val="007D5984"/>
    <w:rsid w:val="007E1B8B"/>
    <w:rsid w:val="007F0EB4"/>
    <w:rsid w:val="007F1B4C"/>
    <w:rsid w:val="007F423D"/>
    <w:rsid w:val="008025BF"/>
    <w:rsid w:val="00805DE6"/>
    <w:rsid w:val="00806429"/>
    <w:rsid w:val="008271AD"/>
    <w:rsid w:val="00827B3C"/>
    <w:rsid w:val="00831370"/>
    <w:rsid w:val="00834B31"/>
    <w:rsid w:val="00835B21"/>
    <w:rsid w:val="00844BE4"/>
    <w:rsid w:val="008450B8"/>
    <w:rsid w:val="008505D6"/>
    <w:rsid w:val="00854146"/>
    <w:rsid w:val="008576A4"/>
    <w:rsid w:val="008660F4"/>
    <w:rsid w:val="00867A5F"/>
    <w:rsid w:val="00874319"/>
    <w:rsid w:val="00876EE9"/>
    <w:rsid w:val="00880FCA"/>
    <w:rsid w:val="008822AC"/>
    <w:rsid w:val="00882BBF"/>
    <w:rsid w:val="00884876"/>
    <w:rsid w:val="008902E7"/>
    <w:rsid w:val="00892A55"/>
    <w:rsid w:val="00897047"/>
    <w:rsid w:val="008A1978"/>
    <w:rsid w:val="008A2806"/>
    <w:rsid w:val="008A538A"/>
    <w:rsid w:val="008B43CE"/>
    <w:rsid w:val="008B7B5F"/>
    <w:rsid w:val="008C3DDB"/>
    <w:rsid w:val="008C612B"/>
    <w:rsid w:val="008E54FF"/>
    <w:rsid w:val="008F1A2A"/>
    <w:rsid w:val="008F666A"/>
    <w:rsid w:val="009059D6"/>
    <w:rsid w:val="009115DA"/>
    <w:rsid w:val="00915E11"/>
    <w:rsid w:val="00916E79"/>
    <w:rsid w:val="00917FDA"/>
    <w:rsid w:val="00922E3B"/>
    <w:rsid w:val="00923913"/>
    <w:rsid w:val="00926CB9"/>
    <w:rsid w:val="00934EFF"/>
    <w:rsid w:val="00935734"/>
    <w:rsid w:val="0094092D"/>
    <w:rsid w:val="00950009"/>
    <w:rsid w:val="00952866"/>
    <w:rsid w:val="0095347C"/>
    <w:rsid w:val="00966B4E"/>
    <w:rsid w:val="00972AE8"/>
    <w:rsid w:val="009734FC"/>
    <w:rsid w:val="00987BE2"/>
    <w:rsid w:val="009A43B4"/>
    <w:rsid w:val="009A5EAB"/>
    <w:rsid w:val="009B3E71"/>
    <w:rsid w:val="009B4F29"/>
    <w:rsid w:val="009B50F6"/>
    <w:rsid w:val="009C2BFB"/>
    <w:rsid w:val="009D2099"/>
    <w:rsid w:val="009D7080"/>
    <w:rsid w:val="009E0099"/>
    <w:rsid w:val="009E42C0"/>
    <w:rsid w:val="009E45A8"/>
    <w:rsid w:val="009F5624"/>
    <w:rsid w:val="009F5BE6"/>
    <w:rsid w:val="00A0455E"/>
    <w:rsid w:val="00A04D24"/>
    <w:rsid w:val="00A11C2F"/>
    <w:rsid w:val="00A13621"/>
    <w:rsid w:val="00A1683C"/>
    <w:rsid w:val="00A320F2"/>
    <w:rsid w:val="00A324A2"/>
    <w:rsid w:val="00A33B18"/>
    <w:rsid w:val="00A3621B"/>
    <w:rsid w:val="00A36DE6"/>
    <w:rsid w:val="00A36E16"/>
    <w:rsid w:val="00A468B0"/>
    <w:rsid w:val="00A53CB2"/>
    <w:rsid w:val="00A556E2"/>
    <w:rsid w:val="00A5659B"/>
    <w:rsid w:val="00A5750D"/>
    <w:rsid w:val="00A6539A"/>
    <w:rsid w:val="00A662E9"/>
    <w:rsid w:val="00A67B19"/>
    <w:rsid w:val="00A67D77"/>
    <w:rsid w:val="00A67F43"/>
    <w:rsid w:val="00A70EE3"/>
    <w:rsid w:val="00A7243C"/>
    <w:rsid w:val="00A81CC0"/>
    <w:rsid w:val="00A83504"/>
    <w:rsid w:val="00A858BD"/>
    <w:rsid w:val="00A92477"/>
    <w:rsid w:val="00A96A9A"/>
    <w:rsid w:val="00AA07AF"/>
    <w:rsid w:val="00AA0BA6"/>
    <w:rsid w:val="00AA1F28"/>
    <w:rsid w:val="00AA7007"/>
    <w:rsid w:val="00AB3272"/>
    <w:rsid w:val="00AB51A3"/>
    <w:rsid w:val="00AB5C4C"/>
    <w:rsid w:val="00AC02B3"/>
    <w:rsid w:val="00AC53F7"/>
    <w:rsid w:val="00AC6F22"/>
    <w:rsid w:val="00AC76B4"/>
    <w:rsid w:val="00AD047F"/>
    <w:rsid w:val="00AD09C4"/>
    <w:rsid w:val="00AD445E"/>
    <w:rsid w:val="00AD6CD9"/>
    <w:rsid w:val="00AE27A6"/>
    <w:rsid w:val="00AE31B2"/>
    <w:rsid w:val="00AE3A44"/>
    <w:rsid w:val="00AE3B8E"/>
    <w:rsid w:val="00AF42CC"/>
    <w:rsid w:val="00B0037E"/>
    <w:rsid w:val="00B02B4F"/>
    <w:rsid w:val="00B06BBF"/>
    <w:rsid w:val="00B14F01"/>
    <w:rsid w:val="00B15A63"/>
    <w:rsid w:val="00B23A0E"/>
    <w:rsid w:val="00B2697D"/>
    <w:rsid w:val="00B31510"/>
    <w:rsid w:val="00B34799"/>
    <w:rsid w:val="00B413DF"/>
    <w:rsid w:val="00B45F51"/>
    <w:rsid w:val="00B50FFD"/>
    <w:rsid w:val="00B52362"/>
    <w:rsid w:val="00B54D22"/>
    <w:rsid w:val="00B720AC"/>
    <w:rsid w:val="00B723EF"/>
    <w:rsid w:val="00B73EA2"/>
    <w:rsid w:val="00B84652"/>
    <w:rsid w:val="00B87D8E"/>
    <w:rsid w:val="00B917EC"/>
    <w:rsid w:val="00B93665"/>
    <w:rsid w:val="00BA0760"/>
    <w:rsid w:val="00BA1181"/>
    <w:rsid w:val="00BA3A48"/>
    <w:rsid w:val="00BA3B3E"/>
    <w:rsid w:val="00BA7B48"/>
    <w:rsid w:val="00BA7FAA"/>
    <w:rsid w:val="00BB1F80"/>
    <w:rsid w:val="00BB3011"/>
    <w:rsid w:val="00BB3EA4"/>
    <w:rsid w:val="00BD2133"/>
    <w:rsid w:val="00BE0647"/>
    <w:rsid w:val="00BF1260"/>
    <w:rsid w:val="00BF57C4"/>
    <w:rsid w:val="00C01311"/>
    <w:rsid w:val="00C25C8A"/>
    <w:rsid w:val="00C30A20"/>
    <w:rsid w:val="00C354B2"/>
    <w:rsid w:val="00C440D1"/>
    <w:rsid w:val="00C47C40"/>
    <w:rsid w:val="00C52553"/>
    <w:rsid w:val="00C534BB"/>
    <w:rsid w:val="00C546B9"/>
    <w:rsid w:val="00C55C6E"/>
    <w:rsid w:val="00C6146C"/>
    <w:rsid w:val="00C627B2"/>
    <w:rsid w:val="00C83A30"/>
    <w:rsid w:val="00C84BCE"/>
    <w:rsid w:val="00CA2C0E"/>
    <w:rsid w:val="00CA40C7"/>
    <w:rsid w:val="00CA4778"/>
    <w:rsid w:val="00CA68CA"/>
    <w:rsid w:val="00CB390D"/>
    <w:rsid w:val="00CC009D"/>
    <w:rsid w:val="00CC6D9E"/>
    <w:rsid w:val="00CD1C2A"/>
    <w:rsid w:val="00CD4CDC"/>
    <w:rsid w:val="00CE08CF"/>
    <w:rsid w:val="00CE2FD4"/>
    <w:rsid w:val="00CF0151"/>
    <w:rsid w:val="00CF1C95"/>
    <w:rsid w:val="00CF7089"/>
    <w:rsid w:val="00D024AA"/>
    <w:rsid w:val="00D0395E"/>
    <w:rsid w:val="00D04AD8"/>
    <w:rsid w:val="00D04C6B"/>
    <w:rsid w:val="00D0505F"/>
    <w:rsid w:val="00D0736B"/>
    <w:rsid w:val="00D100EF"/>
    <w:rsid w:val="00D13A58"/>
    <w:rsid w:val="00D14D7D"/>
    <w:rsid w:val="00D2345C"/>
    <w:rsid w:val="00D25B9D"/>
    <w:rsid w:val="00D27FE4"/>
    <w:rsid w:val="00D375A9"/>
    <w:rsid w:val="00D41041"/>
    <w:rsid w:val="00D418D7"/>
    <w:rsid w:val="00D54213"/>
    <w:rsid w:val="00D562CE"/>
    <w:rsid w:val="00D56D63"/>
    <w:rsid w:val="00D63A8E"/>
    <w:rsid w:val="00D75089"/>
    <w:rsid w:val="00D86F1F"/>
    <w:rsid w:val="00D87BFC"/>
    <w:rsid w:val="00D92694"/>
    <w:rsid w:val="00D93FCF"/>
    <w:rsid w:val="00DA2414"/>
    <w:rsid w:val="00DA4C47"/>
    <w:rsid w:val="00DB64E5"/>
    <w:rsid w:val="00DC35FF"/>
    <w:rsid w:val="00DC7335"/>
    <w:rsid w:val="00DD2327"/>
    <w:rsid w:val="00DD2806"/>
    <w:rsid w:val="00DE4C3B"/>
    <w:rsid w:val="00DF16B8"/>
    <w:rsid w:val="00DF2E6C"/>
    <w:rsid w:val="00DF7ACF"/>
    <w:rsid w:val="00E004DB"/>
    <w:rsid w:val="00E024DA"/>
    <w:rsid w:val="00E0389D"/>
    <w:rsid w:val="00E05617"/>
    <w:rsid w:val="00E10DAE"/>
    <w:rsid w:val="00E12A51"/>
    <w:rsid w:val="00E2511F"/>
    <w:rsid w:val="00E26169"/>
    <w:rsid w:val="00E3049A"/>
    <w:rsid w:val="00E37A80"/>
    <w:rsid w:val="00E4386F"/>
    <w:rsid w:val="00E616E8"/>
    <w:rsid w:val="00E619C7"/>
    <w:rsid w:val="00E634AB"/>
    <w:rsid w:val="00E71660"/>
    <w:rsid w:val="00E827AF"/>
    <w:rsid w:val="00EA6926"/>
    <w:rsid w:val="00EA6FD5"/>
    <w:rsid w:val="00EB0BCE"/>
    <w:rsid w:val="00EB36CF"/>
    <w:rsid w:val="00EC5C5C"/>
    <w:rsid w:val="00EC5E51"/>
    <w:rsid w:val="00EC6110"/>
    <w:rsid w:val="00ED1E89"/>
    <w:rsid w:val="00ED2CD7"/>
    <w:rsid w:val="00ED4C57"/>
    <w:rsid w:val="00ED4FF1"/>
    <w:rsid w:val="00EE110B"/>
    <w:rsid w:val="00EE269F"/>
    <w:rsid w:val="00EE41D1"/>
    <w:rsid w:val="00EF4180"/>
    <w:rsid w:val="00F056BE"/>
    <w:rsid w:val="00F07C36"/>
    <w:rsid w:val="00F13E7F"/>
    <w:rsid w:val="00F2189F"/>
    <w:rsid w:val="00F34B37"/>
    <w:rsid w:val="00F37BF9"/>
    <w:rsid w:val="00F43AA7"/>
    <w:rsid w:val="00F52B5E"/>
    <w:rsid w:val="00F53322"/>
    <w:rsid w:val="00F5793E"/>
    <w:rsid w:val="00F64016"/>
    <w:rsid w:val="00F66D30"/>
    <w:rsid w:val="00F70D5C"/>
    <w:rsid w:val="00F73049"/>
    <w:rsid w:val="00F7480E"/>
    <w:rsid w:val="00F80107"/>
    <w:rsid w:val="00F861BD"/>
    <w:rsid w:val="00F86D14"/>
    <w:rsid w:val="00F94C79"/>
    <w:rsid w:val="00F96D98"/>
    <w:rsid w:val="00F96E02"/>
    <w:rsid w:val="00F9784F"/>
    <w:rsid w:val="00F97BAC"/>
    <w:rsid w:val="00F97C1E"/>
    <w:rsid w:val="00FA0210"/>
    <w:rsid w:val="00FA1E36"/>
    <w:rsid w:val="00FA2925"/>
    <w:rsid w:val="00FA338D"/>
    <w:rsid w:val="00FB0599"/>
    <w:rsid w:val="00FC5C7D"/>
    <w:rsid w:val="00FD1CA6"/>
    <w:rsid w:val="00FD3AC3"/>
    <w:rsid w:val="00FE1E04"/>
    <w:rsid w:val="00FE4A8B"/>
    <w:rsid w:val="00FF3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4BB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link w:val="Heading3Char"/>
    <w:qFormat/>
    <w:rsid w:val="005D2808"/>
    <w:pPr>
      <w:autoSpaceDE w:val="0"/>
      <w:autoSpaceDN w:val="0"/>
      <w:adjustRightInd w:val="0"/>
      <w:spacing w:before="280" w:after="180"/>
      <w:outlineLvl w:val="2"/>
    </w:pPr>
    <w:rPr>
      <w:b/>
      <w:bCs/>
      <w:sz w:val="24"/>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113C3A"/>
    <w:rPr>
      <w:rFonts w:ascii="Arial" w:hAnsi="Arial" w:cs="Arial"/>
      <w:b/>
      <w:bCs/>
      <w:color w:val="003E69"/>
      <w:sz w:val="36"/>
    </w:rPr>
  </w:style>
  <w:style w:type="table" w:customStyle="1" w:styleId="TableGrid1">
    <w:name w:val="Table Grid1"/>
    <w:basedOn w:val="TableNormal"/>
    <w:next w:val="TableGrid"/>
    <w:rsid w:val="00FC5C7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C5C7D"/>
    <w:pPr>
      <w:numPr>
        <w:ilvl w:val="1"/>
        <w:numId w:val="5"/>
      </w:numPr>
      <w:spacing w:before="0" w:after="240" w:line="240" w:lineRule="auto"/>
    </w:pPr>
    <w:rPr>
      <w:rFonts w:ascii="Times New Roman" w:hAnsi="Times New Roman"/>
      <w:sz w:val="24"/>
    </w:rPr>
  </w:style>
  <w:style w:type="paragraph" w:customStyle="1" w:styleId="Level3">
    <w:name w:val="Level 3"/>
    <w:basedOn w:val="Normal"/>
    <w:rsid w:val="00FC5C7D"/>
    <w:pPr>
      <w:numPr>
        <w:ilvl w:val="2"/>
        <w:numId w:val="5"/>
      </w:numPr>
      <w:spacing w:before="0" w:after="240" w:line="240" w:lineRule="auto"/>
    </w:pPr>
    <w:rPr>
      <w:rFonts w:ascii="Times New Roman" w:hAnsi="Times New Roman"/>
      <w:sz w:val="24"/>
    </w:rPr>
  </w:style>
  <w:style w:type="paragraph" w:customStyle="1" w:styleId="Level4">
    <w:name w:val="Level 4"/>
    <w:basedOn w:val="Normal"/>
    <w:rsid w:val="00FC5C7D"/>
    <w:pPr>
      <w:numPr>
        <w:ilvl w:val="3"/>
        <w:numId w:val="5"/>
      </w:numPr>
      <w:spacing w:before="0" w:after="240" w:line="240" w:lineRule="auto"/>
    </w:pPr>
    <w:rPr>
      <w:rFonts w:ascii="Times New Roman" w:hAnsi="Times New Roman"/>
      <w:sz w:val="24"/>
    </w:rPr>
  </w:style>
  <w:style w:type="paragraph" w:customStyle="1" w:styleId="Level5">
    <w:name w:val="Level 5"/>
    <w:basedOn w:val="Normal"/>
    <w:rsid w:val="00FC5C7D"/>
    <w:pPr>
      <w:numPr>
        <w:ilvl w:val="4"/>
        <w:numId w:val="5"/>
      </w:numPr>
      <w:spacing w:before="0" w:after="240" w:line="240" w:lineRule="auto"/>
    </w:pPr>
    <w:rPr>
      <w:rFonts w:ascii="Times New Roman" w:hAnsi="Times New Roman"/>
      <w:sz w:val="24"/>
    </w:rPr>
  </w:style>
  <w:style w:type="paragraph" w:customStyle="1" w:styleId="Level6">
    <w:name w:val="Level 6"/>
    <w:basedOn w:val="Normal"/>
    <w:rsid w:val="00FC5C7D"/>
    <w:pPr>
      <w:numPr>
        <w:ilvl w:val="5"/>
        <w:numId w:val="5"/>
      </w:numPr>
      <w:spacing w:before="0" w:after="240" w:line="240" w:lineRule="auto"/>
    </w:pPr>
    <w:rPr>
      <w:rFonts w:ascii="Times New Roman" w:hAnsi="Times New Roman"/>
      <w:sz w:val="24"/>
    </w:rPr>
  </w:style>
  <w:style w:type="paragraph" w:customStyle="1" w:styleId="Level7">
    <w:name w:val="Level 7"/>
    <w:basedOn w:val="Normal"/>
    <w:rsid w:val="00FC5C7D"/>
    <w:pPr>
      <w:numPr>
        <w:ilvl w:val="6"/>
        <w:numId w:val="5"/>
      </w:numPr>
      <w:spacing w:before="0" w:after="240" w:line="240" w:lineRule="auto"/>
    </w:pPr>
    <w:rPr>
      <w:rFonts w:ascii="Times New Roman" w:hAnsi="Times New Roman"/>
      <w:sz w:val="24"/>
    </w:rPr>
  </w:style>
  <w:style w:type="paragraph" w:customStyle="1" w:styleId="Level8">
    <w:name w:val="Level 8"/>
    <w:basedOn w:val="Normal"/>
    <w:rsid w:val="00FC5C7D"/>
    <w:pPr>
      <w:numPr>
        <w:ilvl w:val="7"/>
        <w:numId w:val="5"/>
      </w:numPr>
      <w:spacing w:before="0" w:after="240" w:line="240" w:lineRule="auto"/>
    </w:pPr>
    <w:rPr>
      <w:rFonts w:ascii="Times New Roman" w:hAnsi="Times New Roman"/>
      <w:sz w:val="24"/>
    </w:rPr>
  </w:style>
  <w:style w:type="paragraph" w:customStyle="1" w:styleId="Level9">
    <w:name w:val="Level 9"/>
    <w:basedOn w:val="Normal"/>
    <w:rsid w:val="00FC5C7D"/>
    <w:pPr>
      <w:numPr>
        <w:ilvl w:val="8"/>
        <w:numId w:val="5"/>
      </w:numPr>
      <w:spacing w:before="0" w:after="240" w:line="240" w:lineRule="auto"/>
    </w:pPr>
    <w:rPr>
      <w:rFonts w:ascii="Times New Roman" w:hAnsi="Times New Roman"/>
      <w:sz w:val="24"/>
    </w:rPr>
  </w:style>
  <w:style w:type="paragraph" w:customStyle="1" w:styleId="Style1">
    <w:name w:val="Style1"/>
    <w:basedOn w:val="Normal"/>
    <w:link w:val="Style1Char"/>
    <w:qFormat/>
    <w:rsid w:val="006C48D2"/>
    <w:pPr>
      <w:numPr>
        <w:numId w:val="7"/>
      </w:numPr>
      <w:ind w:left="567" w:hanging="567"/>
    </w:pPr>
    <w:rPr>
      <w:lang w:val="x-none"/>
    </w:rPr>
  </w:style>
  <w:style w:type="paragraph" w:customStyle="1" w:styleId="Style2">
    <w:name w:val="Style2"/>
    <w:basedOn w:val="Normal"/>
    <w:link w:val="Style2Char"/>
    <w:qFormat/>
    <w:rsid w:val="00D024AA"/>
    <w:pPr>
      <w:numPr>
        <w:ilvl w:val="1"/>
        <w:numId w:val="6"/>
      </w:numPr>
      <w:ind w:left="709" w:hanging="709"/>
    </w:pPr>
    <w:rPr>
      <w:lang w:val="x-none"/>
    </w:rPr>
  </w:style>
  <w:style w:type="character" w:customStyle="1" w:styleId="Style1Char">
    <w:name w:val="Style1 Char"/>
    <w:link w:val="Style1"/>
    <w:rsid w:val="006C48D2"/>
    <w:rPr>
      <w:rFonts w:ascii="Arial" w:hAnsi="Arial"/>
      <w:sz w:val="22"/>
      <w:szCs w:val="24"/>
      <w:lang w:val="x-none" w:eastAsia="en-US"/>
    </w:rPr>
  </w:style>
  <w:style w:type="paragraph" w:customStyle="1" w:styleId="Style3">
    <w:name w:val="Style3"/>
    <w:basedOn w:val="Style1"/>
    <w:link w:val="Style3Char"/>
    <w:qFormat/>
    <w:rsid w:val="00D024AA"/>
    <w:pPr>
      <w:ind w:left="1854" w:hanging="360"/>
    </w:pPr>
  </w:style>
  <w:style w:type="character" w:customStyle="1" w:styleId="Style2Char">
    <w:name w:val="Style2 Char"/>
    <w:link w:val="Style2"/>
    <w:rsid w:val="00D024AA"/>
    <w:rPr>
      <w:rFonts w:ascii="Arial" w:hAnsi="Arial"/>
      <w:sz w:val="22"/>
      <w:szCs w:val="24"/>
      <w:lang w:val="x-none" w:eastAsia="en-US"/>
    </w:rPr>
  </w:style>
  <w:style w:type="character" w:styleId="CommentReference">
    <w:name w:val="annotation reference"/>
    <w:rsid w:val="00D63A8E"/>
    <w:rPr>
      <w:sz w:val="16"/>
      <w:szCs w:val="16"/>
    </w:rPr>
  </w:style>
  <w:style w:type="character" w:customStyle="1" w:styleId="Style3Char">
    <w:name w:val="Style3 Char"/>
    <w:link w:val="Style3"/>
    <w:rsid w:val="00D024AA"/>
    <w:rPr>
      <w:rFonts w:ascii="Arial" w:hAnsi="Arial"/>
      <w:sz w:val="22"/>
      <w:szCs w:val="24"/>
      <w:lang w:val="x-none" w:eastAsia="en-US"/>
    </w:rPr>
  </w:style>
  <w:style w:type="paragraph" w:styleId="CommentText">
    <w:name w:val="annotation text"/>
    <w:basedOn w:val="Normal"/>
    <w:link w:val="CommentTextChar"/>
    <w:rsid w:val="00D63A8E"/>
    <w:rPr>
      <w:sz w:val="20"/>
      <w:szCs w:val="20"/>
      <w:lang w:val="x-none"/>
    </w:rPr>
  </w:style>
  <w:style w:type="character" w:customStyle="1" w:styleId="CommentTextChar">
    <w:name w:val="Comment Text Char"/>
    <w:link w:val="CommentText"/>
    <w:rsid w:val="00D63A8E"/>
    <w:rPr>
      <w:rFonts w:ascii="Arial" w:hAnsi="Arial"/>
      <w:lang w:eastAsia="en-US"/>
    </w:rPr>
  </w:style>
  <w:style w:type="paragraph" w:styleId="CommentSubject">
    <w:name w:val="annotation subject"/>
    <w:basedOn w:val="CommentText"/>
    <w:next w:val="CommentText"/>
    <w:link w:val="CommentSubjectChar"/>
    <w:rsid w:val="00D63A8E"/>
    <w:rPr>
      <w:b/>
      <w:bCs/>
    </w:rPr>
  </w:style>
  <w:style w:type="character" w:customStyle="1" w:styleId="CommentSubjectChar">
    <w:name w:val="Comment Subject Char"/>
    <w:link w:val="CommentSubject"/>
    <w:rsid w:val="00D63A8E"/>
    <w:rPr>
      <w:rFonts w:ascii="Arial" w:hAnsi="Arial"/>
      <w:b/>
      <w:bCs/>
      <w:lang w:eastAsia="en-US"/>
    </w:rPr>
  </w:style>
  <w:style w:type="paragraph" w:styleId="Revision">
    <w:name w:val="Revision"/>
    <w:hidden/>
    <w:uiPriority w:val="99"/>
    <w:semiHidden/>
    <w:rsid w:val="00D63A8E"/>
    <w:rPr>
      <w:rFonts w:ascii="Arial" w:hAnsi="Arial"/>
      <w:sz w:val="22"/>
      <w:szCs w:val="24"/>
      <w:lang w:eastAsia="en-US"/>
    </w:rPr>
  </w:style>
  <w:style w:type="paragraph" w:styleId="ListParagraph">
    <w:name w:val="List Paragraph"/>
    <w:basedOn w:val="Normal"/>
    <w:uiPriority w:val="34"/>
    <w:qFormat/>
    <w:rsid w:val="003302BE"/>
    <w:pPr>
      <w:spacing w:before="0" w:after="0" w:line="240" w:lineRule="auto"/>
      <w:ind w:left="720"/>
    </w:pPr>
    <w:rPr>
      <w:rFonts w:ascii="Calibri" w:eastAsia="Calibri" w:hAnsi="Calibri"/>
      <w:szCs w:val="22"/>
    </w:rPr>
  </w:style>
  <w:style w:type="paragraph" w:customStyle="1" w:styleId="PITH2">
    <w:name w:val="PIT H2"/>
    <w:basedOn w:val="Normal"/>
    <w:next w:val="Normal"/>
    <w:link w:val="PITH2Char"/>
    <w:qFormat/>
    <w:rsid w:val="00E05617"/>
    <w:pPr>
      <w:spacing w:before="240" w:after="120" w:line="240" w:lineRule="auto"/>
      <w:ind w:left="709"/>
      <w:outlineLvl w:val="1"/>
    </w:pPr>
    <w:rPr>
      <w:rFonts w:ascii="Arial Bold" w:eastAsia="Calibri" w:hAnsi="Arial Bold"/>
      <w:b/>
      <w:color w:val="548DD4"/>
      <w:sz w:val="20"/>
      <w:szCs w:val="22"/>
      <w:lang w:val="en-US" w:bidi="en-US"/>
    </w:rPr>
  </w:style>
  <w:style w:type="paragraph" w:customStyle="1" w:styleId="BT1">
    <w:name w:val="BT 1"/>
    <w:basedOn w:val="Normal"/>
    <w:next w:val="Normal"/>
    <w:link w:val="BT1Char"/>
    <w:autoRedefine/>
    <w:qFormat/>
    <w:rsid w:val="00314C9D"/>
    <w:pPr>
      <w:spacing w:before="240" w:after="120" w:line="240" w:lineRule="auto"/>
    </w:pPr>
    <w:rPr>
      <w:rFonts w:eastAsia="Calibri"/>
      <w:sz w:val="20"/>
      <w:szCs w:val="22"/>
      <w:lang w:bidi="en-US"/>
    </w:rPr>
  </w:style>
  <w:style w:type="paragraph" w:customStyle="1" w:styleId="PITNoLv3">
    <w:name w:val="PIT No Lv 3"/>
    <w:basedOn w:val="Normal"/>
    <w:autoRedefine/>
    <w:qFormat/>
    <w:rsid w:val="00E05617"/>
    <w:pPr>
      <w:numPr>
        <w:ilvl w:val="4"/>
        <w:numId w:val="8"/>
      </w:numPr>
      <w:spacing w:before="240" w:after="120" w:line="240" w:lineRule="auto"/>
      <w:outlineLvl w:val="4"/>
    </w:pPr>
    <w:rPr>
      <w:rFonts w:eastAsia="Calibri"/>
      <w:sz w:val="20"/>
      <w:szCs w:val="22"/>
      <w:lang w:val="en-US" w:bidi="en-US"/>
    </w:rPr>
  </w:style>
  <w:style w:type="paragraph" w:customStyle="1" w:styleId="PITNoLv4">
    <w:name w:val="PIT No Lv 4"/>
    <w:basedOn w:val="Normal"/>
    <w:autoRedefine/>
    <w:qFormat/>
    <w:rsid w:val="00E05617"/>
    <w:pPr>
      <w:numPr>
        <w:ilvl w:val="5"/>
        <w:numId w:val="8"/>
      </w:numPr>
      <w:spacing w:before="240" w:after="120" w:line="240" w:lineRule="auto"/>
      <w:outlineLvl w:val="5"/>
    </w:pPr>
    <w:rPr>
      <w:rFonts w:eastAsia="Calibri"/>
      <w:sz w:val="20"/>
      <w:szCs w:val="22"/>
      <w:lang w:val="en-US" w:bidi="en-US"/>
    </w:rPr>
  </w:style>
  <w:style w:type="paragraph" w:customStyle="1" w:styleId="PITNoLv5">
    <w:name w:val="PIT No Lv 5"/>
    <w:basedOn w:val="Normal"/>
    <w:autoRedefine/>
    <w:qFormat/>
    <w:rsid w:val="00E05617"/>
    <w:pPr>
      <w:numPr>
        <w:ilvl w:val="6"/>
        <w:numId w:val="8"/>
      </w:numPr>
      <w:tabs>
        <w:tab w:val="clear" w:pos="2835"/>
      </w:tabs>
      <w:spacing w:before="240" w:after="120" w:line="240" w:lineRule="auto"/>
      <w:ind w:hanging="708"/>
      <w:outlineLvl w:val="6"/>
    </w:pPr>
    <w:rPr>
      <w:rFonts w:eastAsia="Calibri"/>
      <w:sz w:val="20"/>
      <w:szCs w:val="22"/>
      <w:lang w:val="en-US" w:bidi="en-US"/>
    </w:rPr>
  </w:style>
  <w:style w:type="paragraph" w:customStyle="1" w:styleId="PITNoLv6">
    <w:name w:val="PIT No Lv 6"/>
    <w:basedOn w:val="Normal"/>
    <w:autoRedefine/>
    <w:qFormat/>
    <w:rsid w:val="00E05617"/>
    <w:pPr>
      <w:numPr>
        <w:ilvl w:val="7"/>
        <w:numId w:val="8"/>
      </w:numPr>
      <w:spacing w:before="240" w:after="120" w:line="240" w:lineRule="auto"/>
      <w:outlineLvl w:val="7"/>
    </w:pPr>
    <w:rPr>
      <w:rFonts w:eastAsia="Calibri"/>
      <w:sz w:val="20"/>
      <w:szCs w:val="22"/>
      <w:lang w:val="en-US" w:bidi="en-US"/>
    </w:rPr>
  </w:style>
  <w:style w:type="paragraph" w:customStyle="1" w:styleId="PITH1">
    <w:name w:val="PIT H1"/>
    <w:basedOn w:val="Normal"/>
    <w:next w:val="Normal"/>
    <w:link w:val="PITH1Char"/>
    <w:autoRedefine/>
    <w:qFormat/>
    <w:rsid w:val="00E05617"/>
    <w:pPr>
      <w:keepNext/>
      <w:spacing w:before="240" w:after="120" w:line="240" w:lineRule="auto"/>
      <w:ind w:left="709"/>
    </w:pPr>
    <w:rPr>
      <w:rFonts w:eastAsia="Calibri"/>
      <w:b/>
      <w:caps/>
      <w:color w:val="6699FF"/>
      <w:sz w:val="20"/>
      <w:szCs w:val="22"/>
      <w:lang w:val="en-US" w:bidi="en-US"/>
    </w:rPr>
  </w:style>
  <w:style w:type="character" w:customStyle="1" w:styleId="BT1Char">
    <w:name w:val="BT 1 Char"/>
    <w:link w:val="BT1"/>
    <w:rsid w:val="00314C9D"/>
    <w:rPr>
      <w:rFonts w:ascii="Arial" w:eastAsia="Calibri" w:hAnsi="Arial"/>
      <w:szCs w:val="22"/>
      <w:lang w:eastAsia="en-US" w:bidi="en-US"/>
    </w:rPr>
  </w:style>
  <w:style w:type="character" w:customStyle="1" w:styleId="PITH1Char">
    <w:name w:val="PIT H1 Char"/>
    <w:link w:val="PITH1"/>
    <w:rsid w:val="00E05617"/>
    <w:rPr>
      <w:rFonts w:ascii="Arial" w:eastAsia="Calibri" w:hAnsi="Arial"/>
      <w:b/>
      <w:caps/>
      <w:color w:val="6699FF"/>
      <w:szCs w:val="22"/>
      <w:lang w:val="en-US" w:eastAsia="en-US" w:bidi="en-US"/>
    </w:rPr>
  </w:style>
  <w:style w:type="paragraph" w:customStyle="1" w:styleId="ItemLv2">
    <w:name w:val="Item Lv 2"/>
    <w:basedOn w:val="Normal"/>
    <w:qFormat/>
    <w:rsid w:val="00E05617"/>
    <w:pPr>
      <w:numPr>
        <w:ilvl w:val="1"/>
        <w:numId w:val="9"/>
      </w:numPr>
      <w:spacing w:before="240" w:after="120" w:line="240" w:lineRule="auto"/>
    </w:pPr>
    <w:rPr>
      <w:rFonts w:eastAsia="Calibri"/>
      <w:sz w:val="20"/>
      <w:szCs w:val="22"/>
      <w:lang w:val="x-none" w:bidi="en-US"/>
    </w:rPr>
  </w:style>
  <w:style w:type="character" w:customStyle="1" w:styleId="PITH2Char">
    <w:name w:val="PIT H2 Char"/>
    <w:link w:val="PITH2"/>
    <w:rsid w:val="00E05617"/>
    <w:rPr>
      <w:rFonts w:ascii="Arial Bold" w:eastAsia="Calibri" w:hAnsi="Arial Bold"/>
      <w:b/>
      <w:color w:val="548DD4"/>
      <w:szCs w:val="22"/>
      <w:lang w:val="en-US" w:eastAsia="en-US" w:bidi="en-US"/>
    </w:rPr>
  </w:style>
  <w:style w:type="paragraph" w:customStyle="1" w:styleId="ItemLv1">
    <w:name w:val="Item Lv 1"/>
    <w:basedOn w:val="Normal"/>
    <w:qFormat/>
    <w:rsid w:val="00E05617"/>
    <w:pPr>
      <w:numPr>
        <w:numId w:val="9"/>
      </w:numPr>
      <w:tabs>
        <w:tab w:val="left" w:pos="851"/>
      </w:tabs>
      <w:spacing w:before="240" w:after="120" w:line="240" w:lineRule="auto"/>
    </w:pPr>
    <w:rPr>
      <w:rFonts w:eastAsia="Calibri"/>
      <w:b/>
      <w:color w:val="3366FF"/>
      <w:sz w:val="23"/>
      <w:szCs w:val="22"/>
      <w:lang w:val="x-none" w:bidi="en-US"/>
    </w:rPr>
  </w:style>
  <w:style w:type="paragraph" w:customStyle="1" w:styleId="ItemLv3">
    <w:name w:val="Item Lv 3"/>
    <w:basedOn w:val="Normal"/>
    <w:qFormat/>
    <w:rsid w:val="00E05617"/>
    <w:pPr>
      <w:numPr>
        <w:ilvl w:val="2"/>
        <w:numId w:val="9"/>
      </w:numPr>
      <w:spacing w:before="240" w:after="120" w:line="240" w:lineRule="auto"/>
    </w:pPr>
    <w:rPr>
      <w:rFonts w:eastAsia="Calibri"/>
      <w:sz w:val="20"/>
      <w:szCs w:val="22"/>
      <w:lang w:val="x-none" w:bidi="en-US"/>
    </w:rPr>
  </w:style>
  <w:style w:type="paragraph" w:customStyle="1" w:styleId="ItemLv4">
    <w:name w:val="Item Lv 4"/>
    <w:basedOn w:val="Normal"/>
    <w:qFormat/>
    <w:rsid w:val="00E05617"/>
    <w:pPr>
      <w:numPr>
        <w:ilvl w:val="3"/>
        <w:numId w:val="9"/>
      </w:numPr>
      <w:spacing w:before="240" w:after="120" w:line="240" w:lineRule="auto"/>
    </w:pPr>
    <w:rPr>
      <w:rFonts w:eastAsia="Calibri"/>
      <w:sz w:val="20"/>
      <w:szCs w:val="22"/>
      <w:lang w:val="x-none" w:bidi="en-US"/>
    </w:rPr>
  </w:style>
  <w:style w:type="paragraph" w:customStyle="1" w:styleId="ItemLv5">
    <w:name w:val="Item Lv 5"/>
    <w:basedOn w:val="Normal"/>
    <w:link w:val="ItemLv5Char"/>
    <w:qFormat/>
    <w:rsid w:val="00E05617"/>
    <w:pPr>
      <w:numPr>
        <w:ilvl w:val="4"/>
        <w:numId w:val="9"/>
      </w:numPr>
      <w:spacing w:before="240" w:after="120" w:line="240" w:lineRule="auto"/>
    </w:pPr>
    <w:rPr>
      <w:rFonts w:eastAsia="Calibri"/>
      <w:sz w:val="20"/>
      <w:szCs w:val="22"/>
      <w:lang w:val="x-none" w:bidi="en-US"/>
    </w:rPr>
  </w:style>
  <w:style w:type="character" w:customStyle="1" w:styleId="ItemLv5Char">
    <w:name w:val="Item Lv 5 Char"/>
    <w:link w:val="ItemLv5"/>
    <w:rsid w:val="00E05617"/>
    <w:rPr>
      <w:rFonts w:ascii="Arial" w:eastAsia="Calibri" w:hAnsi="Arial"/>
      <w:szCs w:val="22"/>
      <w:lang w:val="x-none" w:eastAsia="en-US" w:bidi="en-US"/>
    </w:rPr>
  </w:style>
  <w:style w:type="paragraph" w:customStyle="1" w:styleId="PITSchedule5NoLv1">
    <w:name w:val="PIT Schedule 5 No Lv 1"/>
    <w:basedOn w:val="Normal"/>
    <w:link w:val="PITSchedule5NoLv1Char"/>
    <w:qFormat/>
    <w:rsid w:val="00E05617"/>
    <w:pPr>
      <w:spacing w:before="360" w:after="240" w:line="240" w:lineRule="auto"/>
      <w:outlineLvl w:val="0"/>
    </w:pPr>
    <w:rPr>
      <w:rFonts w:ascii="Arial Bold" w:eastAsia="Calibri" w:hAnsi="Arial Bold"/>
      <w:b/>
      <w:color w:val="3366FF"/>
      <w:sz w:val="32"/>
      <w:szCs w:val="22"/>
      <w:lang w:val="en-US" w:bidi="en-US"/>
    </w:rPr>
  </w:style>
  <w:style w:type="character" w:customStyle="1" w:styleId="PITSchedule5NoLv1Char">
    <w:name w:val="PIT Schedule 5 No Lv 1 Char"/>
    <w:link w:val="PITSchedule5NoLv1"/>
    <w:rsid w:val="00E05617"/>
    <w:rPr>
      <w:rFonts w:ascii="Arial Bold" w:eastAsia="Calibri" w:hAnsi="Arial Bold"/>
      <w:b/>
      <w:color w:val="3366FF"/>
      <w:sz w:val="32"/>
      <w:szCs w:val="22"/>
      <w:lang w:val="en-US" w:eastAsia="en-US" w:bidi="en-US"/>
    </w:rPr>
  </w:style>
  <w:style w:type="paragraph" w:customStyle="1" w:styleId="Normal10pt">
    <w:name w:val="Normal + 10 pt"/>
    <w:basedOn w:val="BT1"/>
    <w:rsid w:val="00AB51A3"/>
  </w:style>
  <w:style w:type="paragraph" w:customStyle="1" w:styleId="ReaderNote">
    <w:name w:val="ReaderNote"/>
    <w:basedOn w:val="Normal"/>
    <w:uiPriority w:val="39"/>
    <w:unhideWhenUsed/>
    <w:rsid w:val="00314C9D"/>
    <w:pPr>
      <w:shd w:val="clear" w:color="auto" w:fill="DEF27E"/>
      <w:spacing w:before="0" w:after="120" w:line="240" w:lineRule="auto"/>
    </w:pPr>
    <w:rPr>
      <w:sz w:val="20"/>
      <w:szCs w:val="20"/>
      <w:lang w:val="en-US" w:eastAsia="en-AU"/>
    </w:rPr>
  </w:style>
  <w:style w:type="character" w:customStyle="1" w:styleId="Heading3Char">
    <w:name w:val="Heading 3 Char"/>
    <w:aliases w:val="h3 Char,C Sub-Sub/Italic Char,h3 sub heading Char,d Char,Bold Head Char,bh Char,Head 3 Char,Head 31 Char,Head 32 Char,C Sub-Sub/Italic1 Char,Head 33 Char,C Sub-Sub/Italic2 Char,Head 311 Char,Head 321 Char,C Sub-Sub/Italic11 Char,h31 Char"/>
    <w:link w:val="Heading3"/>
    <w:rsid w:val="005D2808"/>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518936092">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045C-C3B3-4D1B-BF7C-5DC1CF99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2020-02-14T05:26:00Z</dcterms:created>
  <dcterms:modified xsi:type="dcterms:W3CDTF">2020-02-24T06:30:00Z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658547013.01</vt:lpwstr>
  </property>
  <property fmtid="{D5CDD505-2E9C-101B-9397-08002B2CF9AE}" pid="5" name="ashurstDocRef">
    <vt:lpwstr>AUSTRALIA\NINILU\658547013.01</vt:lpwstr>
  </property>
</Properties>
</file>